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864C" w14:textId="18D69992" w:rsidR="007D3343" w:rsidRPr="00703F34" w:rsidRDefault="00A57A82" w:rsidP="00703F34">
      <w:pPr>
        <w:ind w:leftChars="0" w:left="0" w:firstLineChars="0" w:firstLine="0"/>
        <w:jc w:val="center"/>
        <w:rPr>
          <w:rFonts w:asciiTheme="majorHAnsi" w:hAnsiTheme="majorHAnsi"/>
          <w:b/>
          <w:bCs/>
          <w:i/>
          <w:sz w:val="48"/>
          <w:szCs w:val="48"/>
          <w:lang w:val="ca-ES"/>
        </w:rPr>
      </w:pPr>
      <w:bookmarkStart w:id="0" w:name="_Hlk149568171"/>
      <w:r w:rsidRPr="00C115A5">
        <w:rPr>
          <w:rFonts w:asciiTheme="majorHAnsi" w:hAnsiTheme="majorHAnsi"/>
          <w:b/>
          <w:i/>
          <w:sz w:val="48"/>
          <w:szCs w:val="48"/>
          <w:lang w:val="ca-ES"/>
        </w:rPr>
        <w:t xml:space="preserve">El Magnànim </w:t>
      </w:r>
      <w:r w:rsidR="00DB692E">
        <w:rPr>
          <w:rFonts w:asciiTheme="majorHAnsi" w:hAnsiTheme="majorHAnsi"/>
          <w:b/>
          <w:bCs/>
          <w:i/>
          <w:sz w:val="48"/>
          <w:szCs w:val="48"/>
          <w:lang w:val="ca-ES"/>
        </w:rPr>
        <w:t>edita</w:t>
      </w:r>
      <w:r w:rsidR="00C115A5" w:rsidRPr="00C115A5">
        <w:rPr>
          <w:rFonts w:asciiTheme="majorHAnsi" w:hAnsiTheme="majorHAnsi"/>
          <w:b/>
          <w:bCs/>
          <w:i/>
          <w:sz w:val="48"/>
          <w:szCs w:val="48"/>
          <w:lang w:val="ca-ES"/>
        </w:rPr>
        <w:t xml:space="preserve"> una </w:t>
      </w:r>
      <w:bookmarkEnd w:id="0"/>
      <w:r w:rsidR="00703F34">
        <w:rPr>
          <w:rFonts w:asciiTheme="majorHAnsi" w:hAnsiTheme="majorHAnsi"/>
          <w:b/>
          <w:bCs/>
          <w:i/>
          <w:sz w:val="48"/>
          <w:szCs w:val="48"/>
          <w:lang w:val="ca-ES"/>
        </w:rPr>
        <w:t>història</w:t>
      </w:r>
      <w:r w:rsidR="00DB692E">
        <w:rPr>
          <w:rFonts w:asciiTheme="majorHAnsi" w:hAnsiTheme="majorHAnsi"/>
          <w:b/>
          <w:bCs/>
          <w:i/>
          <w:sz w:val="48"/>
          <w:szCs w:val="48"/>
          <w:lang w:val="ca-ES"/>
        </w:rPr>
        <w:t xml:space="preserve"> divulgativa</w:t>
      </w:r>
      <w:r w:rsidR="00703F34">
        <w:rPr>
          <w:rFonts w:asciiTheme="majorHAnsi" w:hAnsiTheme="majorHAnsi"/>
          <w:b/>
          <w:bCs/>
          <w:i/>
          <w:sz w:val="48"/>
          <w:szCs w:val="48"/>
          <w:lang w:val="ca-ES"/>
        </w:rPr>
        <w:t xml:space="preserve"> i per a tots els públics de </w:t>
      </w:r>
      <w:r w:rsidR="00DB692E">
        <w:rPr>
          <w:rFonts w:asciiTheme="majorHAnsi" w:hAnsiTheme="majorHAnsi"/>
          <w:b/>
          <w:bCs/>
          <w:i/>
          <w:sz w:val="48"/>
          <w:szCs w:val="48"/>
          <w:lang w:val="ca-ES"/>
        </w:rPr>
        <w:t>l’e</w:t>
      </w:r>
      <w:r w:rsidR="00C115A5" w:rsidRPr="00C115A5">
        <w:rPr>
          <w:rFonts w:asciiTheme="majorHAnsi" w:hAnsiTheme="majorHAnsi"/>
          <w:b/>
          <w:bCs/>
          <w:i/>
          <w:sz w:val="48"/>
          <w:szCs w:val="48"/>
          <w:lang w:val="ca-ES"/>
        </w:rPr>
        <w:t xml:space="preserve">volució de la tecnologia </w:t>
      </w:r>
    </w:p>
    <w:p w14:paraId="6AEE1B0B" w14:textId="51CC682F" w:rsidR="00703F34" w:rsidRPr="00703F34" w:rsidRDefault="00703F34" w:rsidP="003C33FF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</w:rPr>
      </w:pP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El físic de la Universitat de València Pedro Ruiz-Castell publica la </w:t>
      </w:r>
      <w:r w:rsidRPr="00703F34">
        <w:rPr>
          <w:rFonts w:asciiTheme="majorHAnsi" w:eastAsia="Helvetica Neue" w:hAnsiTheme="majorHAnsi" w:cs="Helvetica Neue"/>
          <w:i/>
          <w:sz w:val="36"/>
          <w:szCs w:val="36"/>
        </w:rPr>
        <w:t>“Hist</w:t>
      </w:r>
      <w:r>
        <w:rPr>
          <w:rFonts w:asciiTheme="majorHAnsi" w:eastAsia="Helvetica Neue" w:hAnsiTheme="majorHAnsi" w:cs="Helvetica Neue"/>
          <w:i/>
          <w:sz w:val="36"/>
          <w:szCs w:val="36"/>
        </w:rPr>
        <w:t>o</w:t>
      </w:r>
      <w:r w:rsidRPr="00703F34">
        <w:rPr>
          <w:rFonts w:asciiTheme="majorHAnsi" w:eastAsia="Helvetica Neue" w:hAnsiTheme="majorHAnsi" w:cs="Helvetica Neue"/>
          <w:i/>
          <w:sz w:val="36"/>
          <w:szCs w:val="36"/>
        </w:rPr>
        <w:t xml:space="preserve">ria de la tecnología a través de veinte objetos” </w:t>
      </w:r>
    </w:p>
    <w:p w14:paraId="2E183FD9" w14:textId="77777777" w:rsidR="000B6E24" w:rsidRPr="008F79CB" w:rsidRDefault="000B6E24" w:rsidP="00187AFE">
      <w:pPr>
        <w:ind w:left="0" w:hanging="2"/>
        <w:rPr>
          <w:rFonts w:asciiTheme="majorHAnsi" w:eastAsia="Helvetica Neue" w:hAnsiTheme="majorHAnsi" w:cs="Helvetica Neue"/>
          <w:lang w:val="ca-ES"/>
        </w:rPr>
      </w:pPr>
    </w:p>
    <w:p w14:paraId="4FB7AE6E" w14:textId="399B5C0D" w:rsidR="000B218C" w:rsidRPr="008F79CB" w:rsidRDefault="00660ABA" w:rsidP="00D15C95">
      <w:pPr>
        <w:ind w:left="0" w:hanging="2"/>
        <w:jc w:val="both"/>
        <w:rPr>
          <w:rFonts w:asciiTheme="majorHAnsi" w:hAnsiTheme="majorHAnsi" w:cs="Times New Roman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CB3ACC">
        <w:rPr>
          <w:rFonts w:asciiTheme="majorHAnsi" w:eastAsia="Helvetica Neue" w:hAnsiTheme="majorHAnsi" w:cs="Helvetica Neue"/>
          <w:lang w:val="ca-ES"/>
        </w:rPr>
        <w:t>31 d’octubre de 2023</w:t>
      </w:r>
      <w:r w:rsidRPr="008F79CB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="006E1ED5">
        <w:rPr>
          <w:rFonts w:asciiTheme="majorHAnsi" w:eastAsia="Helvetica Neue" w:hAnsiTheme="majorHAnsi" w:cs="Helvetica Neue"/>
          <w:lang w:val="ca-ES"/>
        </w:rPr>
        <w:t xml:space="preserve"> acaba de </w:t>
      </w:r>
      <w:r w:rsidR="00A57A82" w:rsidRPr="008F79CB">
        <w:rPr>
          <w:rFonts w:asciiTheme="majorHAnsi" w:eastAsia="Helvetica Neue" w:hAnsiTheme="majorHAnsi" w:cs="Helvetica Neue"/>
          <w:lang w:val="ca-ES"/>
        </w:rPr>
        <w:t>publica</w:t>
      </w:r>
      <w:r w:rsidR="006E1ED5">
        <w:rPr>
          <w:rFonts w:asciiTheme="majorHAnsi" w:eastAsia="Helvetica Neue" w:hAnsiTheme="majorHAnsi" w:cs="Helvetica Neue"/>
          <w:lang w:val="ca-ES"/>
        </w:rPr>
        <w:t>r</w:t>
      </w:r>
      <w:r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D15C95">
        <w:rPr>
          <w:rFonts w:asciiTheme="majorHAnsi" w:eastAsia="Helvetica Neue" w:hAnsiTheme="majorHAnsi" w:cs="Helvetica Neue"/>
          <w:lang w:val="ca-ES"/>
        </w:rPr>
        <w:t xml:space="preserve">el llibre </w:t>
      </w:r>
      <w:r w:rsidR="00CB3ACC" w:rsidRPr="00703F34">
        <w:rPr>
          <w:rFonts w:asciiTheme="majorHAnsi" w:eastAsia="Helvetica Neue" w:hAnsiTheme="majorHAnsi" w:cs="Helvetica Neue"/>
          <w:i/>
        </w:rPr>
        <w:t xml:space="preserve">Historia de la </w:t>
      </w:r>
      <w:r w:rsidR="00703F34" w:rsidRPr="00703F34">
        <w:rPr>
          <w:rFonts w:asciiTheme="majorHAnsi" w:eastAsia="Helvetica Neue" w:hAnsiTheme="majorHAnsi" w:cs="Helvetica Neue"/>
          <w:i/>
        </w:rPr>
        <w:t>tecnología</w:t>
      </w:r>
      <w:r w:rsidR="00CB3ACC" w:rsidRPr="00703F34">
        <w:rPr>
          <w:rFonts w:asciiTheme="majorHAnsi" w:eastAsia="Helvetica Neue" w:hAnsiTheme="majorHAnsi" w:cs="Helvetica Neue"/>
          <w:i/>
        </w:rPr>
        <w:t xml:space="preserve"> a través de veinte objetos</w:t>
      </w:r>
      <w:r w:rsidR="00CB3ACC">
        <w:rPr>
          <w:rFonts w:asciiTheme="majorHAnsi" w:eastAsia="Helvetica Neue" w:hAnsiTheme="majorHAnsi" w:cs="Helvetica Neue"/>
          <w:i/>
          <w:lang w:val="ca-ES"/>
        </w:rPr>
        <w:t xml:space="preserve"> </w:t>
      </w:r>
      <w:r w:rsidR="006E1ED5" w:rsidRPr="008F79CB">
        <w:rPr>
          <w:rFonts w:asciiTheme="majorHAnsi" w:eastAsia="Helvetica Neue" w:hAnsiTheme="majorHAnsi" w:cs="Helvetica Neue"/>
          <w:lang w:val="ca-ES"/>
        </w:rPr>
        <w:t>escrit pe</w:t>
      </w:r>
      <w:r w:rsidR="00FB23CB">
        <w:rPr>
          <w:rFonts w:asciiTheme="majorHAnsi" w:eastAsia="Helvetica Neue" w:hAnsiTheme="majorHAnsi" w:cs="Helvetica Neue"/>
          <w:lang w:val="ca-ES"/>
        </w:rPr>
        <w:t xml:space="preserve">l </w:t>
      </w:r>
      <w:r w:rsidR="00CB3ACC">
        <w:rPr>
          <w:rFonts w:asciiTheme="majorHAnsi" w:eastAsia="Helvetica Neue" w:hAnsiTheme="majorHAnsi" w:cs="Helvetica Neue"/>
          <w:lang w:val="ca-ES"/>
        </w:rPr>
        <w:t xml:space="preserve">físic i historiador </w:t>
      </w:r>
      <w:r w:rsidR="00CB3ACC" w:rsidRPr="00C46A5E">
        <w:rPr>
          <w:rFonts w:asciiTheme="majorHAnsi" w:eastAsia="Helvetica Neue" w:hAnsiTheme="majorHAnsi" w:cs="Helvetica Neue"/>
          <w:b/>
          <w:bCs/>
          <w:lang w:val="ca-ES"/>
        </w:rPr>
        <w:t>Pedro Ruiz-Castell</w:t>
      </w:r>
      <w:r w:rsidR="00E706F1" w:rsidRPr="008F79CB">
        <w:rPr>
          <w:rFonts w:asciiTheme="majorHAnsi" w:eastAsia="Helvetica Neue" w:hAnsiTheme="majorHAnsi" w:cs="Helvetica Neue"/>
          <w:lang w:val="ca-ES"/>
        </w:rPr>
        <w:t>,</w:t>
      </w:r>
      <w:r w:rsidR="00A57A82" w:rsidRPr="008F79CB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 xml:space="preserve">el </w:t>
      </w:r>
      <w:r w:rsidR="00C40B78" w:rsidRPr="008F79CB">
        <w:rPr>
          <w:rFonts w:asciiTheme="majorHAnsi" w:eastAsia="Helvetica Neue" w:hAnsiTheme="majorHAnsi" w:cs="Helvetica Neue"/>
          <w:lang w:val="ca-ES"/>
        </w:rPr>
        <w:t xml:space="preserve">número </w:t>
      </w:r>
      <w:r w:rsidR="00CB3ACC">
        <w:rPr>
          <w:rFonts w:asciiTheme="majorHAnsi" w:eastAsia="Helvetica Neue" w:hAnsiTheme="majorHAnsi" w:cs="Helvetica Neue"/>
          <w:lang w:val="ca-ES"/>
        </w:rPr>
        <w:t>6</w:t>
      </w:r>
      <w:r w:rsidR="00A57A82" w:rsidRPr="008F79CB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>de la</w:t>
      </w:r>
      <w:r w:rsidR="00574ACF" w:rsidRPr="008F79CB">
        <w:rPr>
          <w:rFonts w:asciiTheme="majorHAnsi" w:eastAsia="Helvetica Neue" w:hAnsiTheme="majorHAnsi" w:cs="Helvetica Neue"/>
          <w:b/>
          <w:lang w:val="ca-ES"/>
        </w:rPr>
        <w:t xml:space="preserve"> col·lecció </w:t>
      </w:r>
      <w:r w:rsidR="00FB23CB">
        <w:rPr>
          <w:rFonts w:asciiTheme="majorHAnsi" w:eastAsia="Helvetica Neue" w:hAnsiTheme="majorHAnsi" w:cs="Helvetica Neue"/>
          <w:b/>
          <w:lang w:val="ca-ES"/>
        </w:rPr>
        <w:t>Urània</w:t>
      </w:r>
      <w:r w:rsidR="00574ACF" w:rsidRPr="008F79CB">
        <w:rPr>
          <w:rFonts w:asciiTheme="majorHAnsi" w:eastAsia="Helvetica Neue" w:hAnsiTheme="majorHAnsi" w:cs="Helvetica Neue"/>
          <w:lang w:val="ca-ES"/>
        </w:rPr>
        <w:t xml:space="preserve">, especialitzada en </w:t>
      </w:r>
      <w:r w:rsidR="00FB23CB">
        <w:rPr>
          <w:rFonts w:asciiTheme="majorHAnsi" w:eastAsia="Helvetica Neue" w:hAnsiTheme="majorHAnsi" w:cs="Helvetica Neue"/>
          <w:lang w:val="ca-ES"/>
        </w:rPr>
        <w:t>divulgació científic</w:t>
      </w:r>
      <w:r w:rsidR="00D15C95">
        <w:rPr>
          <w:rFonts w:asciiTheme="majorHAnsi" w:eastAsia="Helvetica Neue" w:hAnsiTheme="majorHAnsi" w:cs="Helvetica Neue"/>
          <w:lang w:val="ca-ES"/>
        </w:rPr>
        <w:t>a i</w:t>
      </w:r>
      <w:r w:rsidR="00E706F1" w:rsidRPr="008F79CB">
        <w:rPr>
          <w:rFonts w:asciiTheme="majorHAnsi" w:eastAsia="Helvetica Neue" w:hAnsiTheme="majorHAnsi" w:cs="Helvetica Neue"/>
          <w:lang w:val="ca-ES"/>
        </w:rPr>
        <w:t xml:space="preserve"> dirigida </w:t>
      </w:r>
      <w:r w:rsidR="00FB23CB">
        <w:rPr>
          <w:rFonts w:asciiTheme="majorHAnsi" w:eastAsia="Helvetica Neue" w:hAnsiTheme="majorHAnsi" w:cs="Helvetica Neue"/>
          <w:lang w:val="ca-ES"/>
        </w:rPr>
        <w:t>per l’astrofísic</w:t>
      </w:r>
      <w:r w:rsidR="00E706F1" w:rsidRPr="008F79CB">
        <w:rPr>
          <w:rFonts w:asciiTheme="majorHAnsi" w:eastAsia="Helvetica Neue" w:hAnsiTheme="majorHAnsi" w:cs="Helvetica Neue"/>
          <w:lang w:val="ca-ES"/>
        </w:rPr>
        <w:t xml:space="preserve"> de la Universitat de València </w:t>
      </w:r>
      <w:r w:rsidR="00FB23CB">
        <w:rPr>
          <w:rFonts w:asciiTheme="majorHAnsi" w:eastAsia="Helvetica Neue" w:hAnsiTheme="majorHAnsi" w:cs="Helvetica Neue"/>
          <w:b/>
          <w:lang w:val="ca-ES"/>
        </w:rPr>
        <w:t>Vicent Martínez</w:t>
      </w:r>
      <w:r w:rsidR="00283F7C" w:rsidRPr="008F79CB">
        <w:rPr>
          <w:rFonts w:asciiTheme="majorHAnsi" w:hAnsiTheme="majorHAnsi" w:cs="Times New Roman"/>
          <w:lang w:val="ca-ES"/>
        </w:rPr>
        <w:t>.</w:t>
      </w:r>
      <w:r w:rsidR="00FB23CB">
        <w:rPr>
          <w:rFonts w:asciiTheme="majorHAnsi" w:hAnsiTheme="majorHAnsi" w:cs="Times New Roman"/>
          <w:lang w:val="ca-ES"/>
        </w:rPr>
        <w:t xml:space="preserve"> El llibre compta amb il·lustracions d</w:t>
      </w:r>
      <w:r w:rsidR="00703F34">
        <w:rPr>
          <w:rFonts w:asciiTheme="majorHAnsi" w:hAnsiTheme="majorHAnsi" w:cs="Times New Roman"/>
          <w:lang w:val="ca-ES"/>
        </w:rPr>
        <w:t>’</w:t>
      </w:r>
      <w:r w:rsidR="00CB3ACC" w:rsidRPr="00CB3ACC">
        <w:rPr>
          <w:rFonts w:asciiTheme="majorHAnsi" w:hAnsiTheme="majorHAnsi" w:cs="Times New Roman"/>
          <w:b/>
          <w:bCs/>
          <w:lang w:val="ca-ES"/>
        </w:rPr>
        <w:t>Isabel Gálvez</w:t>
      </w:r>
      <w:r w:rsidR="00CB3ACC">
        <w:rPr>
          <w:rFonts w:asciiTheme="majorHAnsi" w:hAnsiTheme="majorHAnsi" w:cs="Times New Roman"/>
          <w:lang w:val="ca-ES"/>
        </w:rPr>
        <w:t xml:space="preserve"> i e</w:t>
      </w:r>
      <w:r w:rsidR="002323B5" w:rsidRPr="008F79CB">
        <w:rPr>
          <w:rFonts w:asciiTheme="majorHAnsi" w:hAnsiTheme="majorHAnsi" w:cs="Times New Roman"/>
          <w:lang w:val="ca-ES"/>
        </w:rPr>
        <w:t xml:space="preserve">l disseny de la </w:t>
      </w:r>
      <w:r w:rsidR="00D15C95">
        <w:rPr>
          <w:rFonts w:asciiTheme="majorHAnsi" w:hAnsiTheme="majorHAnsi" w:cs="Times New Roman"/>
          <w:lang w:val="ca-ES"/>
        </w:rPr>
        <w:t xml:space="preserve">col·lecció i la maquetació és de </w:t>
      </w:r>
      <w:r w:rsidR="00D15C95" w:rsidRPr="00D15C95">
        <w:rPr>
          <w:rFonts w:asciiTheme="majorHAnsi" w:hAnsiTheme="majorHAnsi" w:cs="Times New Roman"/>
          <w:b/>
          <w:bCs/>
          <w:lang w:val="ca-ES"/>
        </w:rPr>
        <w:t>Javier Pérez Belmonte</w:t>
      </w:r>
      <w:r w:rsidR="002323B5" w:rsidRPr="008F79CB">
        <w:rPr>
          <w:rFonts w:asciiTheme="majorHAnsi" w:hAnsiTheme="majorHAnsi" w:cs="Times New Roman"/>
          <w:lang w:val="ca-ES"/>
        </w:rPr>
        <w:t>.</w:t>
      </w:r>
    </w:p>
    <w:p w14:paraId="54AB9B62" w14:textId="52B003E4" w:rsidR="00C06EA4" w:rsidRPr="003C33FF" w:rsidRDefault="00C06EA4" w:rsidP="003C33FF">
      <w:pPr>
        <w:ind w:left="0" w:hanging="2"/>
        <w:jc w:val="both"/>
        <w:rPr>
          <w:rFonts w:asciiTheme="majorHAnsi" w:hAnsiTheme="majorHAnsi"/>
          <w:b/>
          <w:lang w:val="ca-ES"/>
        </w:rPr>
      </w:pPr>
    </w:p>
    <w:p w14:paraId="45921F30" w14:textId="3C387BE4" w:rsidR="00250764" w:rsidRPr="008F79CB" w:rsidRDefault="00C115A5" w:rsidP="00B5500D">
      <w:pPr>
        <w:spacing w:after="120"/>
        <w:ind w:left="0" w:hanging="2"/>
        <w:jc w:val="both"/>
        <w:rPr>
          <w:rFonts w:asciiTheme="majorHAnsi" w:hAnsiTheme="majorHAnsi"/>
          <w:b/>
          <w:lang w:val="ca-ES"/>
        </w:rPr>
      </w:pPr>
      <w:r>
        <w:rPr>
          <w:rFonts w:asciiTheme="majorHAnsi" w:hAnsiTheme="majorHAnsi"/>
          <w:b/>
          <w:lang w:val="ca-ES"/>
        </w:rPr>
        <w:t>Les diferents etapes del desenvolupament tècnic a través de vint objectes</w:t>
      </w:r>
    </w:p>
    <w:p w14:paraId="67DBBE50" w14:textId="2E4625A9" w:rsidR="00C115A5" w:rsidRPr="009825C5" w:rsidRDefault="00C115A5" w:rsidP="00C115A5">
      <w:pPr>
        <w:pStyle w:val="Textosinformato"/>
        <w:spacing w:after="120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</w:pPr>
      <w:r w:rsidRPr="009825C5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 xml:space="preserve">El </w:t>
      </w:r>
      <w:r w:rsidRPr="009825C5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ca-ES" w:eastAsia="es-ES_tradnl"/>
        </w:rPr>
        <w:t>desenvolupament de la tecnologia</w:t>
      </w:r>
      <w:r w:rsidRPr="009825C5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 xml:space="preserve"> s</w:t>
      </w:r>
      <w:r w:rsidR="00335BF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>’</w:t>
      </w:r>
      <w:r w:rsidRPr="009825C5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>ha vist influït al llarg de la història per assumptes com la política, la religió, la guerra, l'economia o la cultura. A partir d</w:t>
      </w:r>
      <w:r w:rsidR="00335BF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>’</w:t>
      </w:r>
      <w:r w:rsidRPr="009825C5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 xml:space="preserve">una </w:t>
      </w:r>
      <w:r w:rsidRPr="009825C5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ca-ES" w:eastAsia="es-ES_tradnl"/>
        </w:rPr>
        <w:t>vintena d'objectes</w:t>
      </w:r>
      <w:r w:rsidRPr="009825C5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 xml:space="preserve">, aquest llibre aprofundeix en les diferents etapes del </w:t>
      </w:r>
      <w:r w:rsidRPr="009825C5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ca-ES" w:eastAsia="es-ES_tradnl"/>
        </w:rPr>
        <w:t>desenvolupament tècnic</w:t>
      </w:r>
      <w:r w:rsidRPr="009825C5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  <w:t xml:space="preserve"> de la humanitat examinant, de manera breu però rigorosa, aqueixes relacions.</w:t>
      </w:r>
    </w:p>
    <w:p w14:paraId="7615EC96" w14:textId="67807A5C" w:rsidR="00F125C7" w:rsidRPr="009825C5" w:rsidRDefault="00F125C7" w:rsidP="00F125C7">
      <w:pPr>
        <w:pStyle w:val="Textosinformato"/>
        <w:spacing w:after="120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ca-ES" w:eastAsia="es-ES_tradnl"/>
        </w:rPr>
      </w:pPr>
      <w:r w:rsidRPr="009825C5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 xml:space="preserve">El llibre no pretén oferir un relat històric acabat, sinó </w:t>
      </w:r>
      <w:r w:rsidRPr="009825C5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ca-ES"/>
        </w:rPr>
        <w:t>analitzar diferents exemples i qüestions</w:t>
      </w:r>
      <w:r w:rsidRPr="009825C5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 xml:space="preserve"> amb les quals comprendre millor com es desenvolupa la tecnologia. Per a això s</w:t>
      </w:r>
      <w:r w:rsidR="00335BFB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>’</w:t>
      </w:r>
      <w:r w:rsidRPr="009825C5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>ha realitzat una selecció d</w:t>
      </w:r>
      <w:r w:rsidR="00335BFB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>’</w:t>
      </w:r>
      <w:r w:rsidRPr="009825C5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>objectes que, amb certesa, dista de la que hauria efectuat qualsevol altra persona i que no ha d'entendre</w:t>
      </w:r>
      <w:r w:rsidR="00335BFB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>’</w:t>
      </w:r>
      <w:r w:rsidRPr="009825C5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>s com un intent per presentar els objectes més rellevants de la història</w:t>
      </w:r>
      <w:r w:rsidR="00335BFB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 xml:space="preserve"> sinó </w:t>
      </w:r>
      <w:r w:rsidR="00335BFB" w:rsidRPr="00335BFB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ca-ES"/>
        </w:rPr>
        <w:t>una guia didàctica per capir com la tecnologia ha canviat les nostres vides</w:t>
      </w:r>
      <w:r w:rsidR="00335BFB">
        <w:rPr>
          <w:rFonts w:asciiTheme="majorHAnsi" w:hAnsiTheme="majorHAnsi" w:cstheme="majorHAnsi"/>
          <w:sz w:val="24"/>
          <w:szCs w:val="24"/>
          <w:shd w:val="clear" w:color="auto" w:fill="FFFFFF"/>
          <w:lang w:val="ca-ES"/>
        </w:rPr>
        <w:t>.</w:t>
      </w:r>
    </w:p>
    <w:p w14:paraId="6B40A656" w14:textId="20BA3D15" w:rsidR="00AC3338" w:rsidRPr="00703F34" w:rsidRDefault="00AC3338" w:rsidP="00E05E21">
      <w:pPr>
        <w:ind w:left="0" w:hanging="2"/>
        <w:jc w:val="both"/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</w:pPr>
      <w:r w:rsidRPr="00703F34">
        <w:rPr>
          <w:rFonts w:asciiTheme="majorHAnsi" w:hAnsiTheme="majorHAnsi" w:cstheme="majorHAnsi"/>
          <w:lang w:val="ca-ES"/>
        </w:rPr>
        <w:t xml:space="preserve">El text s’organitza en capítols amb un títol que remet a un objecte que obri les portes d’accés a recrear diferents episodis de la història de la tecnologia. </w:t>
      </w:r>
      <w:r w:rsidRPr="00703F34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 xml:space="preserve">Una </w:t>
      </w:r>
      <w:r w:rsidRPr="00703F34">
        <w:rPr>
          <w:rFonts w:asciiTheme="majorHAnsi" w:eastAsia="Times New Roman" w:hAnsiTheme="majorHAnsi" w:cstheme="majorHAnsi"/>
          <w:b/>
          <w:bCs/>
          <w:shd w:val="clear" w:color="auto" w:fill="FFFFFF"/>
          <w:lang w:val="ca-ES" w:eastAsia="es-ES_tradnl"/>
        </w:rPr>
        <w:t>història de més de 400.000 anys</w:t>
      </w:r>
      <w:r w:rsidRPr="00703F34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 xml:space="preserve"> a la qual el lector s’apropa a través d'alguns dels debats historiogràﬁcs més recents procedents de l'àmbit de la història de la ciència i de la </w:t>
      </w:r>
      <w:r w:rsidR="00E05E21" w:rsidRPr="00703F34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>tecnolog</w:t>
      </w:r>
      <w:r w:rsidR="00703F34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>i</w:t>
      </w:r>
      <w:r w:rsidR="00E05E21" w:rsidRPr="00703F34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>a. A</w:t>
      </w:r>
      <w:r w:rsidR="00E05E21" w:rsidRPr="00703F34">
        <w:rPr>
          <w:rFonts w:asciiTheme="majorHAnsi" w:hAnsiTheme="majorHAnsi" w:cstheme="majorHAnsi"/>
          <w:shd w:val="clear" w:color="auto" w:fill="FFFFFF"/>
          <w:lang w:val="ca-ES"/>
        </w:rPr>
        <w:t xml:space="preserve">mb la fi no sols de posar en valor la importància d'estudiar el passat per a poder així entendre la complexitat de la història, sinó també </w:t>
      </w:r>
      <w:r w:rsidR="00335BFB">
        <w:rPr>
          <w:rFonts w:asciiTheme="majorHAnsi" w:hAnsiTheme="majorHAnsi" w:cstheme="majorHAnsi"/>
          <w:shd w:val="clear" w:color="auto" w:fill="FFFFFF"/>
          <w:lang w:val="ca-ES"/>
        </w:rPr>
        <w:t>—</w:t>
      </w:r>
      <w:r w:rsidR="00E05E21" w:rsidRPr="00703F34">
        <w:rPr>
          <w:rFonts w:asciiTheme="majorHAnsi" w:hAnsiTheme="majorHAnsi" w:cstheme="majorHAnsi"/>
          <w:shd w:val="clear" w:color="auto" w:fill="FFFFFF"/>
          <w:lang w:val="ca-ES"/>
        </w:rPr>
        <w:t>i sobretot</w:t>
      </w:r>
      <w:r w:rsidR="00335BFB">
        <w:rPr>
          <w:rFonts w:asciiTheme="majorHAnsi" w:hAnsiTheme="majorHAnsi" w:cstheme="majorHAnsi"/>
          <w:shd w:val="clear" w:color="auto" w:fill="FFFFFF"/>
          <w:lang w:val="ca-ES"/>
        </w:rPr>
        <w:t>—</w:t>
      </w:r>
      <w:r w:rsidR="00E05E21" w:rsidRPr="00703F34">
        <w:rPr>
          <w:rFonts w:asciiTheme="majorHAnsi" w:hAnsiTheme="majorHAnsi" w:cstheme="majorHAnsi"/>
          <w:shd w:val="clear" w:color="auto" w:fill="FFFFFF"/>
          <w:lang w:val="ca-ES"/>
        </w:rPr>
        <w:t xml:space="preserve"> </w:t>
      </w:r>
      <w:r w:rsidR="00E05E21" w:rsidRPr="00703F34">
        <w:rPr>
          <w:rFonts w:asciiTheme="majorHAnsi" w:hAnsiTheme="majorHAnsi" w:cstheme="majorHAnsi"/>
          <w:b/>
          <w:bCs/>
          <w:shd w:val="clear" w:color="auto" w:fill="FFFFFF"/>
          <w:lang w:val="ca-ES"/>
        </w:rPr>
        <w:t>proporcionar elements per a una reflexió crítica sobre els problemes del present</w:t>
      </w:r>
      <w:r w:rsidR="00E05E21" w:rsidRPr="00703F34">
        <w:rPr>
          <w:rFonts w:asciiTheme="majorHAnsi" w:hAnsiTheme="majorHAnsi" w:cstheme="majorHAnsi"/>
          <w:shd w:val="clear" w:color="auto" w:fill="FFFFFF"/>
          <w:lang w:val="ca-ES"/>
        </w:rPr>
        <w:t xml:space="preserve"> </w:t>
      </w:r>
      <w:r w:rsidRPr="00703F34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>d</w:t>
      </w:r>
      <w:r w:rsidR="00335BFB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>’</w:t>
      </w:r>
      <w:r w:rsidRPr="00703F34">
        <w:rPr>
          <w:rFonts w:asciiTheme="majorHAnsi" w:eastAsia="Times New Roman" w:hAnsiTheme="majorHAnsi" w:cstheme="majorHAnsi"/>
          <w:shd w:val="clear" w:color="auto" w:fill="FFFFFF"/>
          <w:lang w:val="ca-ES" w:eastAsia="es-ES_tradnl"/>
        </w:rPr>
        <w:t>un món en el qual la tecnologia és cada vegada més important.</w:t>
      </w:r>
    </w:p>
    <w:p w14:paraId="0DE91DB0" w14:textId="7C244498" w:rsidR="002323B5" w:rsidRPr="00703F34" w:rsidRDefault="00C115A5" w:rsidP="00E05E21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  <w:r w:rsidRPr="00335BFB">
        <w:rPr>
          <w:rFonts w:asciiTheme="majorHAnsi" w:eastAsia="Times New Roman" w:hAnsiTheme="majorHAnsi" w:cstheme="majorHAnsi"/>
          <w:sz w:val="24"/>
          <w:szCs w:val="24"/>
          <w:lang w:eastAsia="es-ES_tradnl"/>
        </w:rPr>
        <w:br/>
      </w:r>
      <w:r w:rsidR="00CB3ACC" w:rsidRPr="00703F34">
        <w:rPr>
          <w:rFonts w:asciiTheme="majorHAnsi" w:hAnsiTheme="majorHAnsi" w:cstheme="majorHAnsi"/>
          <w:b/>
          <w:bCs/>
          <w:sz w:val="24"/>
          <w:szCs w:val="24"/>
          <w:lang w:val="ca-ES"/>
        </w:rPr>
        <w:t>La ciència i la tecnologia</w:t>
      </w:r>
      <w:r w:rsidR="00F125C7" w:rsidRPr="00703F34">
        <w:rPr>
          <w:rFonts w:asciiTheme="majorHAnsi" w:hAnsiTheme="majorHAnsi" w:cstheme="majorHAnsi"/>
          <w:b/>
          <w:bCs/>
          <w:sz w:val="24"/>
          <w:szCs w:val="24"/>
          <w:lang w:val="ca-ES"/>
        </w:rPr>
        <w:t xml:space="preserve">: </w:t>
      </w:r>
      <w:r w:rsidR="00CB3ACC" w:rsidRPr="00703F34">
        <w:rPr>
          <w:rFonts w:asciiTheme="majorHAnsi" w:hAnsiTheme="majorHAnsi" w:cstheme="majorHAnsi"/>
          <w:b/>
          <w:bCs/>
          <w:sz w:val="24"/>
          <w:szCs w:val="24"/>
          <w:lang w:val="ca-ES"/>
        </w:rPr>
        <w:t>Pedro Ruiz-Castell</w:t>
      </w:r>
    </w:p>
    <w:p w14:paraId="7CFA3E97" w14:textId="0D4C6DFB" w:rsidR="00CB3ACC" w:rsidRPr="00703F34" w:rsidRDefault="00CB3ACC" w:rsidP="00CB3ACC">
      <w:pPr>
        <w:ind w:left="0" w:hanging="2"/>
        <w:jc w:val="both"/>
        <w:rPr>
          <w:rFonts w:asciiTheme="majorHAnsi" w:hAnsiTheme="majorHAnsi" w:cstheme="majorHAnsi"/>
          <w:lang w:val="ca-ES"/>
        </w:rPr>
      </w:pPr>
      <w:r w:rsidRPr="00703F34">
        <w:rPr>
          <w:rFonts w:asciiTheme="majorHAnsi" w:hAnsiTheme="majorHAnsi" w:cstheme="majorHAnsi"/>
          <w:lang w:val="ca-ES"/>
        </w:rPr>
        <w:t>Llicenciat en Física per la Universitat de València i doctor en Història per la Universitat d'Oxford, Pedro Ruiz-Castell ha sigut coordinador del Departament de Documentació i Investigació del Museu Nacional de Ciència i Tecnologia de Madrid i investigador postdoctoral del Departament de Filosofia i del Centre d'Història de la Ciència de la Universitat Autònoma de Barcelona. Investigador convidat en l'Imperial College de Londres, la Universitat de Manchester o la Chemical Heritage Foundation de Filadèlfia, en l</w:t>
      </w:r>
      <w:r w:rsidR="00703F34">
        <w:rPr>
          <w:rFonts w:asciiTheme="majorHAnsi" w:hAnsiTheme="majorHAnsi" w:cstheme="majorHAnsi"/>
          <w:lang w:val="ca-ES"/>
        </w:rPr>
        <w:t>’</w:t>
      </w:r>
      <w:r w:rsidRPr="00703F34">
        <w:rPr>
          <w:rFonts w:asciiTheme="majorHAnsi" w:hAnsiTheme="majorHAnsi" w:cstheme="majorHAnsi"/>
          <w:lang w:val="ca-ES"/>
        </w:rPr>
        <w:t>actualitat és professor titular d'Història de la Ciència a la Universitat de València i membre de l'Institut Interuniversitari López Piñero d</w:t>
      </w:r>
      <w:r w:rsidR="00703F34">
        <w:rPr>
          <w:rFonts w:asciiTheme="majorHAnsi" w:hAnsiTheme="majorHAnsi" w:cstheme="majorHAnsi"/>
          <w:lang w:val="ca-ES"/>
        </w:rPr>
        <w:t>’</w:t>
      </w:r>
      <w:r w:rsidRPr="00703F34">
        <w:rPr>
          <w:rFonts w:asciiTheme="majorHAnsi" w:hAnsiTheme="majorHAnsi" w:cstheme="majorHAnsi"/>
          <w:lang w:val="ca-ES"/>
        </w:rPr>
        <w:t>Estudis Històrics i Socials sobre Ciència, Tecnologia, Medicina i Medi ambient.</w:t>
      </w:r>
    </w:p>
    <w:p w14:paraId="20434A55" w14:textId="77777777" w:rsidR="000B6E24" w:rsidRPr="000D6093" w:rsidRDefault="000B6E24" w:rsidP="000D6093">
      <w:pPr>
        <w:ind w:leftChars="0" w:left="0" w:firstLineChars="0" w:firstLine="0"/>
        <w:jc w:val="both"/>
        <w:rPr>
          <w:rFonts w:asciiTheme="majorHAnsi" w:eastAsia="Helvetica Neue" w:hAnsiTheme="majorHAnsi" w:cs="Helvetica Neue"/>
          <w:u w:val="single"/>
          <w:lang w:val="ca-ES"/>
        </w:rPr>
      </w:pPr>
    </w:p>
    <w:p w14:paraId="6D2A3184" w14:textId="23C61091" w:rsidR="000D6093" w:rsidRDefault="00660ABA" w:rsidP="00E05E21">
      <w:pPr>
        <w:ind w:leftChars="0" w:left="0" w:firstLineChars="0" w:firstLine="0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1" w:name="_heading=h.gjdgxs" w:colFirst="0" w:colLast="0"/>
      <w:bookmarkEnd w:id="1"/>
      <w:r w:rsidRPr="008F79CB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14A9A242" w14:textId="4E7A4B48" w:rsidR="00431721" w:rsidRPr="00C46A5E" w:rsidRDefault="00431721" w:rsidP="00C46A5E">
      <w:pPr>
        <w:ind w:leftChars="0" w:left="0" w:firstLineChars="0" w:firstLine="0"/>
        <w:jc w:val="center"/>
        <w:rPr>
          <w:rFonts w:asciiTheme="majorHAnsi" w:hAnsiTheme="majorHAnsi" w:cstheme="majorHAnsi"/>
          <w:b/>
          <w:bCs/>
          <w:i/>
          <w:sz w:val="48"/>
          <w:szCs w:val="48"/>
          <w:shd w:val="clear" w:color="auto" w:fill="FFFFFF"/>
        </w:rPr>
      </w:pPr>
      <w:r w:rsidRPr="00C115A5">
        <w:rPr>
          <w:rFonts w:asciiTheme="majorHAnsi" w:hAnsiTheme="majorHAnsi"/>
          <w:b/>
          <w:i/>
          <w:sz w:val="48"/>
          <w:szCs w:val="48"/>
          <w:lang w:val="ca-ES"/>
        </w:rPr>
        <w:lastRenderedPageBreak/>
        <w:t xml:space="preserve">El Magnànim </w:t>
      </w:r>
      <w:r>
        <w:rPr>
          <w:rFonts w:asciiTheme="majorHAnsi" w:hAnsiTheme="majorHAnsi"/>
          <w:b/>
          <w:bCs/>
          <w:i/>
          <w:sz w:val="48"/>
          <w:szCs w:val="48"/>
          <w:lang w:val="ca-ES"/>
        </w:rPr>
        <w:t>edita</w:t>
      </w:r>
      <w:r w:rsidRPr="00C115A5">
        <w:rPr>
          <w:rFonts w:asciiTheme="majorHAnsi" w:hAnsiTheme="majorHAnsi"/>
          <w:b/>
          <w:bCs/>
          <w:i/>
          <w:sz w:val="48"/>
          <w:szCs w:val="48"/>
          <w:lang w:val="ca-ES"/>
        </w:rPr>
        <w:t xml:space="preserve"> </w:t>
      </w:r>
      <w:r w:rsidRPr="00431721">
        <w:rPr>
          <w:rFonts w:asciiTheme="majorHAnsi" w:hAnsiTheme="majorHAnsi"/>
          <w:b/>
          <w:bCs/>
          <w:i/>
          <w:sz w:val="48"/>
          <w:szCs w:val="48"/>
          <w:lang w:val="ca-ES"/>
        </w:rPr>
        <w:t>una</w:t>
      </w:r>
      <w:r w:rsidR="00C46A5E">
        <w:rPr>
          <w:rFonts w:asciiTheme="majorHAnsi" w:hAnsiTheme="majorHAnsi"/>
          <w:b/>
          <w:bCs/>
          <w:i/>
          <w:sz w:val="48"/>
          <w:szCs w:val="48"/>
          <w:lang w:val="ca-ES"/>
        </w:rPr>
        <w:t xml:space="preserve"> historia divulgativa</w:t>
      </w:r>
      <w:r w:rsidRPr="00431721">
        <w:rPr>
          <w:rFonts w:asciiTheme="majorHAnsi" w:hAnsiTheme="majorHAnsi"/>
          <w:b/>
          <w:bCs/>
          <w:i/>
          <w:sz w:val="48"/>
          <w:szCs w:val="48"/>
          <w:lang w:val="ca-ES"/>
        </w:rPr>
        <w:t xml:space="preserve"> </w:t>
      </w:r>
      <w:r w:rsidRPr="00C46A5E">
        <w:rPr>
          <w:rFonts w:asciiTheme="majorHAnsi" w:hAnsiTheme="majorHAnsi" w:cstheme="majorHAnsi"/>
          <w:b/>
          <w:bCs/>
          <w:i/>
          <w:sz w:val="48"/>
          <w:szCs w:val="48"/>
          <w:shd w:val="clear" w:color="auto" w:fill="FFFFFF"/>
        </w:rPr>
        <w:t>y para todos los públicos de la evolución de la tecnología</w:t>
      </w:r>
      <w:r w:rsidRPr="00C46A5E">
        <w:rPr>
          <w:rFonts w:asciiTheme="majorHAnsi" w:hAnsiTheme="majorHAnsi" w:cstheme="majorHAnsi"/>
        </w:rPr>
        <w:br/>
      </w:r>
      <w:r w:rsidRPr="00C46A5E">
        <w:rPr>
          <w:rFonts w:asciiTheme="majorHAnsi" w:hAnsiTheme="majorHAnsi" w:cstheme="majorHAnsi"/>
          <w:i/>
          <w:iCs/>
          <w:sz w:val="36"/>
          <w:szCs w:val="36"/>
          <w:shd w:val="clear" w:color="auto" w:fill="FFFFFF"/>
        </w:rPr>
        <w:t>El físico de la Universitat de València Pedro Ruiz-Castell publica la “Historia de la tecnología a través de veinte objetos”</w:t>
      </w:r>
    </w:p>
    <w:p w14:paraId="5DD25482" w14:textId="02910243" w:rsidR="00C46A5E" w:rsidRDefault="00431721" w:rsidP="00E05E21">
      <w:pPr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431721">
        <w:rPr>
          <w:rFonts w:asciiTheme="majorHAnsi" w:hAnsiTheme="majorHAnsi" w:cstheme="majorHAnsi"/>
          <w:color w:val="373737"/>
        </w:rPr>
        <w:br/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València, 31 de octubre de 2023–. La </w:t>
      </w:r>
      <w:r w:rsidR="00C46A5E"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="00C46A5E">
        <w:rPr>
          <w:rFonts w:asciiTheme="majorHAnsi" w:eastAsia="Helvetica Neue" w:hAnsiTheme="majorHAnsi" w:cs="Helvetica Neue"/>
          <w:lang w:val="ca-ES"/>
        </w:rPr>
        <w:t xml:space="preserve"> 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acaba de publicar el libro </w:t>
      </w:r>
      <w:r w:rsidRPr="00C46A5E">
        <w:rPr>
          <w:rFonts w:asciiTheme="majorHAnsi" w:hAnsiTheme="majorHAnsi" w:cstheme="majorHAnsi"/>
          <w:i/>
          <w:iCs/>
          <w:color w:val="373737"/>
          <w:shd w:val="clear" w:color="auto" w:fill="FFFFFF"/>
        </w:rPr>
        <w:t>Historia de la tecnología a través de veinte objetos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 escrito por el físico e historiador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Pedro Ruiz-Castell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, el número 6 de la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colección Urània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, especializada en divulgación científica y dirigida por el astrofísico de la Universitat de València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Vicent Martínez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. El libro cuenta con ilustraciones de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Isabel Gálvez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 y el diseño de la colección y la maquetación es de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Javier Pérez Belmonte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>.</w:t>
      </w:r>
    </w:p>
    <w:p w14:paraId="5FF33A17" w14:textId="36BCC2FC" w:rsidR="00C46A5E" w:rsidRPr="00C46A5E" w:rsidRDefault="00431721" w:rsidP="00C46A5E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 w:rsidRPr="00431721">
        <w:rPr>
          <w:rFonts w:asciiTheme="majorHAnsi" w:hAnsiTheme="majorHAnsi" w:cstheme="majorHAnsi"/>
          <w:color w:val="373737"/>
        </w:rPr>
        <w:br/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Las diferentes etapas del desarrollo técnico a través de veinte objetos</w:t>
      </w:r>
    </w:p>
    <w:p w14:paraId="09183595" w14:textId="00CC3FEB" w:rsidR="00C46A5E" w:rsidRDefault="00431721" w:rsidP="00C46A5E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El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desarrollo de la tecnología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 se ha visto influido a lo largo de la historia por asuntos como la política, la religión, la guerra, la economía o la cultura. A partir de una veintena de objetos, este libro profundiza en las diferentes etapas del desarrollo técnico de la humanidad examinando, de manera breve pero rigurosa, esas relaciones.</w:t>
      </w:r>
    </w:p>
    <w:p w14:paraId="1DFBE02A" w14:textId="042F2600" w:rsidR="00C46A5E" w:rsidRDefault="00431721" w:rsidP="00C46A5E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El libro no pretende ofrecer un relato histórico acabado, sino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analizar diferentes ejemplos y cuestiones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 con las cuales comprender mejor c</w:t>
      </w:r>
      <w:r w:rsidR="00C46A5E">
        <w:rPr>
          <w:rFonts w:asciiTheme="majorHAnsi" w:hAnsiTheme="majorHAnsi" w:cstheme="majorHAnsi"/>
          <w:color w:val="373737"/>
          <w:shd w:val="clear" w:color="auto" w:fill="FFFFFF"/>
        </w:rPr>
        <w:t>ó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mo se desarrolla la tecnología. Para lo cual se ha realizado una selección de objetos que, con certeza, dista de la que habría efectuado cualquier otra persona y que no tiene que entenderse como un intento para presentar los objetos más relevantes de la historia sino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una guía didáctica </w:t>
      </w:r>
      <w:r w:rsidR="00C46A5E"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para entender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 c</w:t>
      </w:r>
      <w:r w:rsidR="000E443D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ó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mo la tecnología ha cambiado nuestras vidas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>.</w:t>
      </w:r>
    </w:p>
    <w:p w14:paraId="71AD3E77" w14:textId="0D5EE675" w:rsidR="00C46A5E" w:rsidRDefault="00431721" w:rsidP="00E05E21">
      <w:pPr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431721">
        <w:rPr>
          <w:rFonts w:asciiTheme="majorHAnsi" w:hAnsiTheme="majorHAnsi" w:cstheme="majorHAnsi"/>
          <w:color w:val="373737"/>
          <w:shd w:val="clear" w:color="auto" w:fill="FFFFFF"/>
        </w:rPr>
        <w:t>El texto se organiza en capítulos con un título que remite a un objeto que abre las puertas de acceso a recrear diferentes episodios de la historia de la tecnología. Una historia de más de 400.000 años a la cual el lector se acerca a través de algunos de los debates historiogr</w:t>
      </w:r>
      <w:r w:rsidR="00C46A5E">
        <w:rPr>
          <w:rFonts w:asciiTheme="majorHAnsi" w:hAnsiTheme="majorHAnsi" w:cstheme="majorHAnsi"/>
          <w:color w:val="373737"/>
          <w:shd w:val="clear" w:color="auto" w:fill="FFFFFF"/>
        </w:rPr>
        <w:t>á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>ﬁc</w:t>
      </w:r>
      <w:r w:rsidR="00C46A5E">
        <w:rPr>
          <w:rFonts w:asciiTheme="majorHAnsi" w:hAnsiTheme="majorHAnsi" w:cstheme="majorHAnsi"/>
          <w:color w:val="373737"/>
          <w:shd w:val="clear" w:color="auto" w:fill="FFFFFF"/>
        </w:rPr>
        <w:t>o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s más recientes procedentes del ámbito de la historia de la ciencia y de la tecnología. Con el fin no solo de poner en valor la importancia de estudiar el pasado para poder así entender la complejidad de la historia, sino también —y sobre todo— </w:t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proporcionar elementos para una reflexión crítica sobre los problemas del presente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 de un mundo en el cual la tecnología es cada vez más importante.</w:t>
      </w:r>
    </w:p>
    <w:p w14:paraId="767E42CF" w14:textId="77777777" w:rsidR="00C46A5E" w:rsidRPr="00C46A5E" w:rsidRDefault="00431721" w:rsidP="00C46A5E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 w:rsidRPr="00431721">
        <w:rPr>
          <w:rFonts w:asciiTheme="majorHAnsi" w:hAnsiTheme="majorHAnsi" w:cstheme="majorHAnsi"/>
          <w:color w:val="373737"/>
        </w:rPr>
        <w:br/>
      </w:r>
      <w:r w:rsidRPr="00C46A5E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La ciencia y la tecnología: Pedro Ruiz-Castell</w:t>
      </w:r>
    </w:p>
    <w:p w14:paraId="39F763C8" w14:textId="05221270" w:rsidR="00431721" w:rsidRDefault="00431721" w:rsidP="00E05E21">
      <w:pPr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431721">
        <w:rPr>
          <w:rFonts w:asciiTheme="majorHAnsi" w:hAnsiTheme="majorHAnsi" w:cstheme="majorHAnsi"/>
          <w:color w:val="373737"/>
          <w:shd w:val="clear" w:color="auto" w:fill="FFFFFF"/>
        </w:rPr>
        <w:t>Licencia</w:t>
      </w:r>
      <w:r w:rsidR="00C46A5E">
        <w:rPr>
          <w:rFonts w:asciiTheme="majorHAnsi" w:hAnsiTheme="majorHAnsi" w:cstheme="majorHAnsi"/>
          <w:color w:val="373737"/>
          <w:shd w:val="clear" w:color="auto" w:fill="FFFFFF"/>
        </w:rPr>
        <w:t>do</w:t>
      </w:r>
      <w:r w:rsidRPr="00431721">
        <w:rPr>
          <w:rFonts w:asciiTheme="majorHAnsi" w:hAnsiTheme="majorHAnsi" w:cstheme="majorHAnsi"/>
          <w:color w:val="373737"/>
          <w:shd w:val="clear" w:color="auto" w:fill="FFFFFF"/>
        </w:rPr>
        <w:t xml:space="preserve"> en Física por la Universitat de València y doctor en Historia por la Universidad de Oxford, Pedro Ruiz-Castell ha sido coordinador del Departamento de Documentación e investigación del Museo Nacional de Ciencia y Tecnología de Madrid e investigador postdoctoral del Departamento de Filosofía y del Centro de Historia de la Ciencia de la Universitat Autònoma de Barcelona. Investigador invitado en el Imperial College de Londres, la Universidad de Manchester o la Chemical Heritage Foundation de Filadelfia, en la actualidad es profesor titular de Historia de la Ciencia en la Universitat de València y miembro del Instituto Interuniversitario López Piñero de Estudios Históricos y Sociales sobre Ciencia, Tecnología, Medicina y Medio ambiente.</w:t>
      </w:r>
    </w:p>
    <w:p w14:paraId="317D531A" w14:textId="77777777" w:rsidR="00C46A5E" w:rsidRDefault="00C46A5E" w:rsidP="00E05E21">
      <w:pPr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</w:p>
    <w:p w14:paraId="376E7BA5" w14:textId="2976A1A1" w:rsidR="00C46A5E" w:rsidRPr="00C46A5E" w:rsidRDefault="00C46A5E" w:rsidP="00E05E21">
      <w:pPr>
        <w:ind w:leftChars="0" w:left="0" w:firstLineChars="0" w:firstLine="0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>M</w:t>
      </w:r>
      <w:r>
        <w:rPr>
          <w:rFonts w:asciiTheme="majorHAnsi" w:eastAsia="Helvetica Neue" w:hAnsiTheme="majorHAnsi" w:cs="Helvetica Neue"/>
          <w:lang w:val="ca-ES"/>
        </w:rPr>
        <w:t>á</w:t>
      </w:r>
      <w:r w:rsidRPr="008F79CB">
        <w:rPr>
          <w:rFonts w:asciiTheme="majorHAnsi" w:eastAsia="Helvetica Neue" w:hAnsiTheme="majorHAnsi" w:cs="Helvetica Neue"/>
          <w:lang w:val="ca-ES"/>
        </w:rPr>
        <w:t>s informació</w:t>
      </w:r>
      <w:r>
        <w:rPr>
          <w:rFonts w:asciiTheme="majorHAnsi" w:eastAsia="Helvetica Neue" w:hAnsiTheme="majorHAnsi" w:cs="Helvetica Neue"/>
          <w:lang w:val="ca-ES"/>
        </w:rPr>
        <w:t>n</w:t>
      </w:r>
      <w:r w:rsidRPr="008F79CB">
        <w:rPr>
          <w:rFonts w:asciiTheme="majorHAnsi" w:eastAsia="Helvetica Neue" w:hAnsiTheme="majorHAnsi" w:cs="Helvetica Neue"/>
          <w:lang w:val="ca-ES"/>
        </w:rPr>
        <w:t xml:space="preserve"> en </w:t>
      </w:r>
      <w:hyperlink r:id="rId8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sectPr w:rsidR="00C46A5E" w:rsidRPr="00C46A5E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CD7F" w14:textId="77777777" w:rsidR="00CF21A6" w:rsidRDefault="00CF21A6">
      <w:pPr>
        <w:spacing w:line="240" w:lineRule="auto"/>
        <w:ind w:left="0" w:hanging="2"/>
      </w:pPr>
      <w:r>
        <w:separator/>
      </w:r>
    </w:p>
  </w:endnote>
  <w:endnote w:type="continuationSeparator" w:id="0">
    <w:p w14:paraId="5542EE05" w14:textId="77777777" w:rsidR="00CF21A6" w:rsidRDefault="00CF21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6E0E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E2133AA" wp14:editId="6AC7DC65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E88F" w14:textId="77777777" w:rsidR="00CF21A6" w:rsidRDefault="00CF21A6">
      <w:pPr>
        <w:spacing w:line="240" w:lineRule="auto"/>
        <w:ind w:left="0" w:hanging="2"/>
      </w:pPr>
      <w:r>
        <w:separator/>
      </w:r>
    </w:p>
  </w:footnote>
  <w:footnote w:type="continuationSeparator" w:id="0">
    <w:p w14:paraId="71756410" w14:textId="77777777" w:rsidR="00CF21A6" w:rsidRDefault="00CF21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F304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0A1CF727" wp14:editId="14424A18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D9"/>
    <w:rsid w:val="000107BC"/>
    <w:rsid w:val="00076C4E"/>
    <w:rsid w:val="0009108A"/>
    <w:rsid w:val="000A70DF"/>
    <w:rsid w:val="000B218C"/>
    <w:rsid w:val="000B39E5"/>
    <w:rsid w:val="000B6E24"/>
    <w:rsid w:val="000D6093"/>
    <w:rsid w:val="000E443D"/>
    <w:rsid w:val="000F25E6"/>
    <w:rsid w:val="00115A4F"/>
    <w:rsid w:val="00154E08"/>
    <w:rsid w:val="00187AFE"/>
    <w:rsid w:val="001D3911"/>
    <w:rsid w:val="0022508E"/>
    <w:rsid w:val="002323B5"/>
    <w:rsid w:val="00250764"/>
    <w:rsid w:val="00283F7C"/>
    <w:rsid w:val="00285512"/>
    <w:rsid w:val="00335BFB"/>
    <w:rsid w:val="003C33FF"/>
    <w:rsid w:val="003D063D"/>
    <w:rsid w:val="00431721"/>
    <w:rsid w:val="00471493"/>
    <w:rsid w:val="004721F2"/>
    <w:rsid w:val="004C032E"/>
    <w:rsid w:val="004C28E0"/>
    <w:rsid w:val="004D0088"/>
    <w:rsid w:val="004D6B44"/>
    <w:rsid w:val="004E153C"/>
    <w:rsid w:val="00504F45"/>
    <w:rsid w:val="0052308F"/>
    <w:rsid w:val="00526DEB"/>
    <w:rsid w:val="005723F9"/>
    <w:rsid w:val="00574ACF"/>
    <w:rsid w:val="0057511A"/>
    <w:rsid w:val="0060197C"/>
    <w:rsid w:val="006133DD"/>
    <w:rsid w:val="00615A9F"/>
    <w:rsid w:val="00651C76"/>
    <w:rsid w:val="00660ABA"/>
    <w:rsid w:val="00670482"/>
    <w:rsid w:val="006810DD"/>
    <w:rsid w:val="00697DC4"/>
    <w:rsid w:val="006A1F6F"/>
    <w:rsid w:val="006A284A"/>
    <w:rsid w:val="006E1ED5"/>
    <w:rsid w:val="006F6B55"/>
    <w:rsid w:val="00703F34"/>
    <w:rsid w:val="00720B43"/>
    <w:rsid w:val="007A37C4"/>
    <w:rsid w:val="007A5244"/>
    <w:rsid w:val="007D3343"/>
    <w:rsid w:val="007F4DD0"/>
    <w:rsid w:val="008A38B0"/>
    <w:rsid w:val="008A6358"/>
    <w:rsid w:val="008C75D3"/>
    <w:rsid w:val="008F79CB"/>
    <w:rsid w:val="00937FD3"/>
    <w:rsid w:val="009825C5"/>
    <w:rsid w:val="009925F8"/>
    <w:rsid w:val="009B30B5"/>
    <w:rsid w:val="009B78C6"/>
    <w:rsid w:val="00A136BC"/>
    <w:rsid w:val="00A57A82"/>
    <w:rsid w:val="00A66BA9"/>
    <w:rsid w:val="00A751A7"/>
    <w:rsid w:val="00AC3338"/>
    <w:rsid w:val="00AD5E11"/>
    <w:rsid w:val="00AE30DD"/>
    <w:rsid w:val="00B256BB"/>
    <w:rsid w:val="00B422C8"/>
    <w:rsid w:val="00B5500D"/>
    <w:rsid w:val="00BD0D29"/>
    <w:rsid w:val="00C06EA4"/>
    <w:rsid w:val="00C115A5"/>
    <w:rsid w:val="00C40B78"/>
    <w:rsid w:val="00C46A5E"/>
    <w:rsid w:val="00CB3ACC"/>
    <w:rsid w:val="00CF21A6"/>
    <w:rsid w:val="00D15C95"/>
    <w:rsid w:val="00DB692E"/>
    <w:rsid w:val="00DC7823"/>
    <w:rsid w:val="00DE1FD0"/>
    <w:rsid w:val="00E05E21"/>
    <w:rsid w:val="00E706F1"/>
    <w:rsid w:val="00EA2C27"/>
    <w:rsid w:val="00ED7F17"/>
    <w:rsid w:val="00F125C7"/>
    <w:rsid w:val="00F12BAE"/>
    <w:rsid w:val="00F13F42"/>
    <w:rsid w:val="00F234E1"/>
    <w:rsid w:val="00F35E8B"/>
    <w:rsid w:val="00F52ED8"/>
    <w:rsid w:val="00F82EE5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188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link w:val="TextosinformatoCar"/>
    <w:uiPriority w:val="99"/>
    <w:unhideWhenUsed/>
    <w:rsid w:val="000B218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18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9</cp:revision>
  <cp:lastPrinted>2022-12-20T08:11:00Z</cp:lastPrinted>
  <dcterms:created xsi:type="dcterms:W3CDTF">2023-10-30T10:27:00Z</dcterms:created>
  <dcterms:modified xsi:type="dcterms:W3CDTF">2023-10-30T13:34:00Z</dcterms:modified>
</cp:coreProperties>
</file>