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43" w:rsidRDefault="00A57A82" w:rsidP="00B422C8">
      <w:pPr>
        <w:ind w:leftChars="0" w:left="0" w:firstLineChars="0" w:firstLine="0"/>
        <w:jc w:val="center"/>
        <w:rPr>
          <w:rFonts w:asciiTheme="majorHAnsi" w:hAnsiTheme="majorHAnsi"/>
          <w:b/>
          <w:i/>
          <w:sz w:val="48"/>
          <w:szCs w:val="48"/>
          <w:lang w:val="ca-ES"/>
        </w:rPr>
      </w:pPr>
      <w:r w:rsidRPr="007D3343">
        <w:rPr>
          <w:rFonts w:asciiTheme="majorHAnsi" w:hAnsiTheme="majorHAnsi"/>
          <w:b/>
          <w:i/>
          <w:sz w:val="48"/>
          <w:szCs w:val="48"/>
          <w:lang w:val="ca-ES"/>
        </w:rPr>
        <w:t xml:space="preserve">El Magnànim </w:t>
      </w:r>
      <w:r w:rsidR="007D3343">
        <w:rPr>
          <w:rFonts w:asciiTheme="majorHAnsi" w:hAnsiTheme="majorHAnsi"/>
          <w:b/>
          <w:i/>
          <w:sz w:val="48"/>
          <w:szCs w:val="48"/>
          <w:lang w:val="ca-ES"/>
        </w:rPr>
        <w:t>edita un llibre sobre els usos polítics, identitaris i culturals del turisme a Espanya</w:t>
      </w:r>
    </w:p>
    <w:p w:rsidR="007F4DD0" w:rsidRPr="007D3343" w:rsidRDefault="00574ACF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  <w:lang w:val="ca-ES"/>
        </w:rPr>
      </w:pP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“¿El </w:t>
      </w:r>
      <w:proofErr w:type="spellStart"/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turismo</w:t>
      </w:r>
      <w:proofErr w:type="spellEnd"/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es un gran invento?” és una crítica sobre la centralitat del turisme en l’Espanya del franquisme i </w:t>
      </w:r>
      <w:r w:rsidR="00E706F1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l’actual</w:t>
      </w:r>
    </w:p>
    <w:p w:rsidR="000B6E24" w:rsidRPr="007D3343" w:rsidRDefault="000B6E24">
      <w:pPr>
        <w:ind w:left="0" w:hanging="2"/>
        <w:jc w:val="center"/>
        <w:rPr>
          <w:rFonts w:asciiTheme="majorHAnsi" w:eastAsia="Helvetica Neue" w:hAnsiTheme="majorHAnsi" w:cs="Helvetica Neue"/>
          <w:lang w:val="ca-ES"/>
        </w:rPr>
      </w:pPr>
    </w:p>
    <w:p w:rsidR="009925F8" w:rsidRPr="007D3343" w:rsidRDefault="00660ABA" w:rsidP="00F12BAE">
      <w:pPr>
        <w:spacing w:after="120"/>
        <w:ind w:left="0" w:hanging="2"/>
        <w:jc w:val="both"/>
        <w:rPr>
          <w:rFonts w:asciiTheme="majorHAnsi" w:hAnsiTheme="majorHAnsi" w:cs="Times New Roman"/>
          <w:lang w:val="ca-ES"/>
        </w:rPr>
      </w:pPr>
      <w:r w:rsidRPr="007D3343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AE30DD" w:rsidRPr="007D3343">
        <w:rPr>
          <w:rFonts w:asciiTheme="majorHAnsi" w:eastAsia="Helvetica Neue" w:hAnsiTheme="majorHAnsi" w:cs="Helvetica Neue"/>
          <w:lang w:val="ca-ES"/>
        </w:rPr>
        <w:t>17 de gener de 2022</w:t>
      </w:r>
      <w:r w:rsidRPr="007D3343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7D3343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7D3343">
        <w:rPr>
          <w:rFonts w:asciiTheme="majorHAnsi" w:eastAsia="Helvetica Neue" w:hAnsiTheme="majorHAnsi" w:cs="Helvetica Neue"/>
          <w:lang w:val="ca-ES"/>
        </w:rPr>
        <w:t xml:space="preserve"> </w:t>
      </w:r>
      <w:r w:rsidR="00A57A82" w:rsidRPr="007D3343">
        <w:rPr>
          <w:rFonts w:asciiTheme="majorHAnsi" w:eastAsia="Helvetica Neue" w:hAnsiTheme="majorHAnsi" w:cs="Helvetica Neue"/>
          <w:lang w:val="ca-ES"/>
        </w:rPr>
        <w:t>publica</w:t>
      </w:r>
      <w:r w:rsidRPr="007D3343">
        <w:rPr>
          <w:rFonts w:asciiTheme="majorHAnsi" w:eastAsia="Helvetica Neue" w:hAnsiTheme="majorHAnsi" w:cs="Helvetica Neue"/>
          <w:lang w:val="ca-ES"/>
        </w:rPr>
        <w:t xml:space="preserve"> </w:t>
      </w:r>
      <w:r w:rsidR="00A57A82" w:rsidRPr="007D3343">
        <w:rPr>
          <w:rFonts w:asciiTheme="majorHAnsi" w:eastAsia="Helvetica Neue" w:hAnsiTheme="majorHAnsi" w:cs="Helvetica Neue"/>
          <w:i/>
          <w:lang w:val="ca-ES"/>
        </w:rPr>
        <w:t xml:space="preserve">¿El </w:t>
      </w:r>
      <w:proofErr w:type="spellStart"/>
      <w:r w:rsidR="00A57A82" w:rsidRPr="007D3343">
        <w:rPr>
          <w:rFonts w:asciiTheme="majorHAnsi" w:eastAsia="Helvetica Neue" w:hAnsiTheme="majorHAnsi" w:cs="Helvetica Neue"/>
          <w:i/>
          <w:lang w:val="ca-ES"/>
        </w:rPr>
        <w:t>turismo</w:t>
      </w:r>
      <w:proofErr w:type="spellEnd"/>
      <w:r w:rsidR="00A57A82" w:rsidRPr="007D3343">
        <w:rPr>
          <w:rFonts w:asciiTheme="majorHAnsi" w:eastAsia="Helvetica Neue" w:hAnsiTheme="majorHAnsi" w:cs="Helvetica Neue"/>
          <w:i/>
          <w:lang w:val="ca-ES"/>
        </w:rPr>
        <w:t xml:space="preserve"> es un gran invento?</w:t>
      </w:r>
      <w:r w:rsidR="00471493" w:rsidRPr="007D3343">
        <w:rPr>
          <w:rFonts w:asciiTheme="majorHAnsi" w:eastAsia="Helvetica Neue" w:hAnsiTheme="majorHAnsi" w:cs="Helvetica Neue"/>
          <w:i/>
          <w:lang w:val="ca-ES"/>
        </w:rPr>
        <w:t xml:space="preserve"> Usos </w:t>
      </w:r>
      <w:proofErr w:type="spellStart"/>
      <w:r w:rsidR="00471493" w:rsidRPr="007D3343">
        <w:rPr>
          <w:rFonts w:asciiTheme="majorHAnsi" w:eastAsia="Helvetica Neue" w:hAnsiTheme="majorHAnsi" w:cs="Helvetica Neue"/>
          <w:i/>
          <w:lang w:val="ca-ES"/>
        </w:rPr>
        <w:t>políticos</w:t>
      </w:r>
      <w:proofErr w:type="spellEnd"/>
      <w:r w:rsidR="00471493" w:rsidRPr="007D3343">
        <w:rPr>
          <w:rFonts w:asciiTheme="majorHAnsi" w:eastAsia="Helvetica Neue" w:hAnsiTheme="majorHAnsi" w:cs="Helvetica Neue"/>
          <w:i/>
          <w:lang w:val="ca-ES"/>
        </w:rPr>
        <w:t xml:space="preserve">, </w:t>
      </w:r>
      <w:proofErr w:type="spellStart"/>
      <w:r w:rsidR="00471493" w:rsidRPr="007D3343">
        <w:rPr>
          <w:rFonts w:asciiTheme="majorHAnsi" w:eastAsia="Helvetica Neue" w:hAnsiTheme="majorHAnsi" w:cs="Helvetica Neue"/>
          <w:i/>
          <w:lang w:val="ca-ES"/>
        </w:rPr>
        <w:t>identitarios</w:t>
      </w:r>
      <w:proofErr w:type="spellEnd"/>
      <w:r w:rsidR="00471493" w:rsidRPr="007D3343">
        <w:rPr>
          <w:rFonts w:asciiTheme="majorHAnsi" w:eastAsia="Helvetica Neue" w:hAnsiTheme="majorHAnsi" w:cs="Helvetica Neue"/>
          <w:i/>
          <w:lang w:val="ca-ES"/>
        </w:rPr>
        <w:t xml:space="preserve"> y </w:t>
      </w:r>
      <w:proofErr w:type="spellStart"/>
      <w:r w:rsidR="00471493" w:rsidRPr="007D3343">
        <w:rPr>
          <w:rFonts w:asciiTheme="majorHAnsi" w:eastAsia="Helvetica Neue" w:hAnsiTheme="majorHAnsi" w:cs="Helvetica Neue"/>
          <w:i/>
          <w:lang w:val="ca-ES"/>
        </w:rPr>
        <w:t>culturales</w:t>
      </w:r>
      <w:proofErr w:type="spellEnd"/>
      <w:r w:rsidR="00471493" w:rsidRPr="007D3343">
        <w:rPr>
          <w:rFonts w:asciiTheme="majorHAnsi" w:eastAsia="Helvetica Neue" w:hAnsiTheme="majorHAnsi" w:cs="Helvetica Neue"/>
          <w:i/>
          <w:lang w:val="ca-ES"/>
        </w:rPr>
        <w:t xml:space="preserve"> del </w:t>
      </w:r>
      <w:proofErr w:type="spellStart"/>
      <w:r w:rsidR="00471493" w:rsidRPr="007D3343">
        <w:rPr>
          <w:rFonts w:asciiTheme="majorHAnsi" w:eastAsia="Helvetica Neue" w:hAnsiTheme="majorHAnsi" w:cs="Helvetica Neue"/>
          <w:i/>
          <w:lang w:val="ca-ES"/>
        </w:rPr>
        <w:t>turismo</w:t>
      </w:r>
      <w:proofErr w:type="spellEnd"/>
      <w:r w:rsidR="00471493" w:rsidRPr="007D3343">
        <w:rPr>
          <w:rFonts w:asciiTheme="majorHAnsi" w:eastAsia="Helvetica Neue" w:hAnsiTheme="majorHAnsi" w:cs="Helvetica Neue"/>
          <w:i/>
          <w:lang w:val="ca-ES"/>
        </w:rPr>
        <w:t xml:space="preserve"> en España</w:t>
      </w:r>
      <w:r w:rsidR="00E706F1">
        <w:rPr>
          <w:rFonts w:asciiTheme="majorHAnsi" w:eastAsia="Helvetica Neue" w:hAnsiTheme="majorHAnsi" w:cs="Helvetica Neue"/>
          <w:lang w:val="ca-ES"/>
        </w:rPr>
        <w:t>,</w:t>
      </w:r>
      <w:r w:rsidR="00A57A82" w:rsidRPr="007D3343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A57A82" w:rsidRPr="007D3343">
        <w:rPr>
          <w:rFonts w:asciiTheme="majorHAnsi" w:eastAsia="Helvetica Neue" w:hAnsiTheme="majorHAnsi" w:cs="Helvetica Neue"/>
          <w:lang w:val="ca-ES"/>
        </w:rPr>
        <w:t>el nou llibre</w:t>
      </w:r>
      <w:r w:rsidR="00A57A82" w:rsidRPr="007D3343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A57A82" w:rsidRPr="007D3343">
        <w:rPr>
          <w:rFonts w:asciiTheme="majorHAnsi" w:eastAsia="Helvetica Neue" w:hAnsiTheme="majorHAnsi" w:cs="Helvetica Neue"/>
          <w:lang w:val="ca-ES"/>
        </w:rPr>
        <w:t>de la</w:t>
      </w:r>
      <w:r w:rsidR="00574ACF">
        <w:rPr>
          <w:rFonts w:asciiTheme="majorHAnsi" w:eastAsia="Helvetica Neue" w:hAnsiTheme="majorHAnsi" w:cs="Helvetica Neue"/>
          <w:b/>
          <w:lang w:val="ca-ES"/>
        </w:rPr>
        <w:t xml:space="preserve"> col·lecció </w:t>
      </w:r>
      <w:proofErr w:type="spellStart"/>
      <w:r w:rsidR="00574ACF">
        <w:rPr>
          <w:rFonts w:asciiTheme="majorHAnsi" w:eastAsia="Helvetica Neue" w:hAnsiTheme="majorHAnsi" w:cs="Helvetica Neue"/>
          <w:b/>
          <w:lang w:val="ca-ES"/>
        </w:rPr>
        <w:t>Adés&amp;Ara</w:t>
      </w:r>
      <w:proofErr w:type="spellEnd"/>
      <w:r w:rsidR="00574ACF" w:rsidRPr="00574ACF">
        <w:rPr>
          <w:rFonts w:asciiTheme="majorHAnsi" w:eastAsia="Helvetica Neue" w:hAnsiTheme="majorHAnsi" w:cs="Helvetica Neue"/>
          <w:lang w:val="ca-ES"/>
        </w:rPr>
        <w:t>, especialitzada en història contemporània</w:t>
      </w:r>
      <w:r w:rsidR="004721F2">
        <w:rPr>
          <w:rFonts w:asciiTheme="majorHAnsi" w:eastAsia="Helvetica Neue" w:hAnsiTheme="majorHAnsi" w:cs="Helvetica Neue"/>
          <w:lang w:val="ca-ES"/>
        </w:rPr>
        <w:t>,</w:t>
      </w:r>
      <w:r w:rsidR="00E706F1">
        <w:rPr>
          <w:rFonts w:asciiTheme="majorHAnsi" w:eastAsia="Helvetica Neue" w:hAnsiTheme="majorHAnsi" w:cs="Helvetica Neue"/>
          <w:lang w:val="ca-ES"/>
        </w:rPr>
        <w:t xml:space="preserve"> dirigida pel catedràtic de la Universitat de València Ismael </w:t>
      </w:r>
      <w:proofErr w:type="spellStart"/>
      <w:r w:rsidR="00E706F1">
        <w:rPr>
          <w:rFonts w:asciiTheme="majorHAnsi" w:eastAsia="Helvetica Neue" w:hAnsiTheme="majorHAnsi" w:cs="Helvetica Neue"/>
          <w:lang w:val="ca-ES"/>
        </w:rPr>
        <w:t>Saz</w:t>
      </w:r>
      <w:proofErr w:type="spellEnd"/>
      <w:r w:rsidR="00E706F1">
        <w:rPr>
          <w:rFonts w:asciiTheme="majorHAnsi" w:eastAsia="Helvetica Neue" w:hAnsiTheme="majorHAnsi" w:cs="Helvetica Neue"/>
          <w:lang w:val="ca-ES"/>
        </w:rPr>
        <w:t xml:space="preserve"> i </w:t>
      </w:r>
      <w:proofErr w:type="spellStart"/>
      <w:r w:rsidR="00E706F1">
        <w:rPr>
          <w:rFonts w:asciiTheme="majorHAnsi" w:eastAsia="Helvetica Neue" w:hAnsiTheme="majorHAnsi" w:cs="Helvetica Neue"/>
          <w:lang w:val="ca-ES"/>
        </w:rPr>
        <w:t>codirigida</w:t>
      </w:r>
      <w:proofErr w:type="spellEnd"/>
      <w:r w:rsidR="00E706F1">
        <w:rPr>
          <w:rFonts w:asciiTheme="majorHAnsi" w:eastAsia="Helvetica Neue" w:hAnsiTheme="majorHAnsi" w:cs="Helvetica Neue"/>
          <w:lang w:val="ca-ES"/>
        </w:rPr>
        <w:t xml:space="preserve"> per l’historia</w:t>
      </w:r>
      <w:r w:rsidR="00697DC4">
        <w:rPr>
          <w:rFonts w:asciiTheme="majorHAnsi" w:eastAsia="Helvetica Neue" w:hAnsiTheme="majorHAnsi" w:cs="Helvetica Neue"/>
          <w:lang w:val="ca-ES"/>
        </w:rPr>
        <w:t>dor</w:t>
      </w:r>
      <w:r w:rsidR="00E706F1">
        <w:rPr>
          <w:rFonts w:asciiTheme="majorHAnsi" w:eastAsia="Helvetica Neue" w:hAnsiTheme="majorHAnsi" w:cs="Helvetica Neue"/>
          <w:lang w:val="ca-ES"/>
        </w:rPr>
        <w:t xml:space="preserve"> Ferran </w:t>
      </w:r>
      <w:proofErr w:type="spellStart"/>
      <w:r w:rsidR="00E706F1">
        <w:rPr>
          <w:rFonts w:asciiTheme="majorHAnsi" w:eastAsia="Helvetica Neue" w:hAnsiTheme="majorHAnsi" w:cs="Helvetica Neue"/>
          <w:lang w:val="ca-ES"/>
        </w:rPr>
        <w:t>Archilés</w:t>
      </w:r>
      <w:proofErr w:type="spellEnd"/>
      <w:r w:rsidR="00E706F1">
        <w:rPr>
          <w:rFonts w:asciiTheme="majorHAnsi" w:eastAsia="Helvetica Neue" w:hAnsiTheme="majorHAnsi" w:cs="Helvetica Neue"/>
          <w:lang w:val="ca-ES"/>
        </w:rPr>
        <w:t xml:space="preserve">. El llibre està </w:t>
      </w:r>
      <w:r w:rsidR="00574ACF" w:rsidRPr="00574ACF">
        <w:rPr>
          <w:rFonts w:asciiTheme="majorHAnsi" w:eastAsia="Helvetica Neue" w:hAnsiTheme="majorHAnsi" w:cs="Helvetica Neue"/>
          <w:lang w:val="ca-ES"/>
        </w:rPr>
        <w:t xml:space="preserve"> coordinat</w:t>
      </w:r>
      <w:r w:rsidR="00574ACF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574ACF">
        <w:rPr>
          <w:rFonts w:asciiTheme="majorHAnsi" w:eastAsia="Helvetica Neue" w:hAnsiTheme="majorHAnsi" w:cs="Helvetica Neue"/>
          <w:lang w:val="ca-ES"/>
        </w:rPr>
        <w:t>p</w:t>
      </w:r>
      <w:r w:rsidR="00A57A82" w:rsidRPr="007D3343">
        <w:rPr>
          <w:rFonts w:asciiTheme="majorHAnsi" w:eastAsia="Helvetica Neue" w:hAnsiTheme="majorHAnsi" w:cs="Helvetica Neue"/>
          <w:lang w:val="ca-ES"/>
        </w:rPr>
        <w:t>e</w:t>
      </w:r>
      <w:r w:rsidR="00526DEB" w:rsidRPr="007D3343">
        <w:rPr>
          <w:rFonts w:asciiTheme="majorHAnsi" w:eastAsia="Helvetica Neue" w:hAnsiTheme="majorHAnsi" w:cs="Helvetica Neue"/>
          <w:lang w:val="ca-ES"/>
        </w:rPr>
        <w:t xml:space="preserve">ls </w:t>
      </w:r>
      <w:r w:rsidR="00697DC4">
        <w:rPr>
          <w:rFonts w:asciiTheme="majorHAnsi" w:eastAsia="Helvetica Neue" w:hAnsiTheme="majorHAnsi" w:cs="Helvetica Neue"/>
          <w:lang w:val="ca-ES"/>
        </w:rPr>
        <w:t xml:space="preserve">també </w:t>
      </w:r>
      <w:r w:rsidR="00E706F1">
        <w:rPr>
          <w:rFonts w:asciiTheme="majorHAnsi" w:eastAsia="Helvetica Neue" w:hAnsiTheme="majorHAnsi" w:cs="Helvetica Neue"/>
          <w:lang w:val="ca-ES"/>
        </w:rPr>
        <w:t>historiadors</w:t>
      </w:r>
      <w:r w:rsidR="00A57A82" w:rsidRPr="007D3343">
        <w:rPr>
          <w:rFonts w:asciiTheme="majorHAnsi" w:eastAsia="Helvetica Neue" w:hAnsiTheme="majorHAnsi" w:cs="Helvetica Neue"/>
          <w:lang w:val="ca-ES"/>
        </w:rPr>
        <w:t xml:space="preserve"> </w:t>
      </w:r>
      <w:r w:rsidR="00A57A82" w:rsidRPr="007D3343">
        <w:rPr>
          <w:rFonts w:asciiTheme="majorHAnsi" w:hAnsiTheme="majorHAnsi" w:cs="Times New Roman"/>
          <w:b/>
          <w:lang w:val="ca-ES"/>
        </w:rPr>
        <w:t xml:space="preserve">Jorge </w:t>
      </w:r>
      <w:proofErr w:type="spellStart"/>
      <w:r w:rsidR="00A57A82" w:rsidRPr="007D3343">
        <w:rPr>
          <w:rFonts w:asciiTheme="majorHAnsi" w:hAnsiTheme="majorHAnsi" w:cs="Times New Roman"/>
          <w:b/>
          <w:lang w:val="ca-ES"/>
        </w:rPr>
        <w:t>Villaverde</w:t>
      </w:r>
      <w:proofErr w:type="spellEnd"/>
      <w:r w:rsidR="00A57A82" w:rsidRPr="007D3343">
        <w:rPr>
          <w:rFonts w:asciiTheme="majorHAnsi" w:hAnsiTheme="majorHAnsi" w:cs="Times New Roman"/>
          <w:b/>
          <w:lang w:val="ca-ES"/>
        </w:rPr>
        <w:t xml:space="preserve"> </w:t>
      </w:r>
      <w:r w:rsidR="00A57A82" w:rsidRPr="007D3343">
        <w:rPr>
          <w:rFonts w:asciiTheme="majorHAnsi" w:hAnsiTheme="majorHAnsi" w:cs="Times New Roman"/>
          <w:lang w:val="ca-ES"/>
        </w:rPr>
        <w:t>i</w:t>
      </w:r>
      <w:r w:rsidR="00A57A82" w:rsidRPr="007D3343">
        <w:rPr>
          <w:rFonts w:asciiTheme="majorHAnsi" w:hAnsiTheme="majorHAnsi" w:cs="Times New Roman"/>
          <w:b/>
          <w:lang w:val="ca-ES"/>
        </w:rPr>
        <w:t xml:space="preserve"> </w:t>
      </w:r>
      <w:proofErr w:type="spellStart"/>
      <w:r w:rsidR="00A57A82" w:rsidRPr="007D3343">
        <w:rPr>
          <w:rFonts w:asciiTheme="majorHAnsi" w:hAnsiTheme="majorHAnsi" w:cs="Times New Roman"/>
          <w:b/>
          <w:lang w:val="ca-ES"/>
        </w:rPr>
        <w:t>Ivanne</w:t>
      </w:r>
      <w:proofErr w:type="spellEnd"/>
      <w:r w:rsidR="00A57A82" w:rsidRPr="007D3343">
        <w:rPr>
          <w:rFonts w:asciiTheme="majorHAnsi" w:hAnsiTheme="majorHAnsi" w:cs="Times New Roman"/>
          <w:b/>
          <w:lang w:val="ca-ES"/>
        </w:rPr>
        <w:t xml:space="preserve"> Galant</w:t>
      </w:r>
      <w:r w:rsidR="00E706F1">
        <w:rPr>
          <w:rFonts w:asciiTheme="majorHAnsi" w:hAnsiTheme="majorHAnsi" w:cs="Times New Roman"/>
          <w:lang w:val="ca-ES"/>
        </w:rPr>
        <w:t xml:space="preserve"> i compta amb nou capítols monogràfics, a </w:t>
      </w:r>
      <w:r w:rsidR="00283F7C">
        <w:rPr>
          <w:rFonts w:asciiTheme="majorHAnsi" w:hAnsiTheme="majorHAnsi" w:cs="Times New Roman"/>
          <w:lang w:val="ca-ES"/>
        </w:rPr>
        <w:t xml:space="preserve">més d’una introducció i un epíleg de l’hispanista </w:t>
      </w:r>
      <w:proofErr w:type="spellStart"/>
      <w:r w:rsidR="00283F7C" w:rsidRPr="004721F2">
        <w:rPr>
          <w:rFonts w:asciiTheme="majorHAnsi" w:hAnsiTheme="majorHAnsi" w:cs="Times New Roman"/>
          <w:b/>
          <w:lang w:val="ca-ES"/>
        </w:rPr>
        <w:t>Sasha</w:t>
      </w:r>
      <w:proofErr w:type="spellEnd"/>
      <w:r w:rsidR="00283F7C" w:rsidRPr="004721F2">
        <w:rPr>
          <w:rFonts w:asciiTheme="majorHAnsi" w:hAnsiTheme="majorHAnsi" w:cs="Times New Roman"/>
          <w:b/>
          <w:lang w:val="ca-ES"/>
        </w:rPr>
        <w:t xml:space="preserve"> D. Pack</w:t>
      </w:r>
      <w:r w:rsidR="004721F2">
        <w:rPr>
          <w:rFonts w:asciiTheme="majorHAnsi" w:hAnsiTheme="majorHAnsi" w:cs="Times New Roman"/>
          <w:b/>
          <w:lang w:val="ca-ES"/>
        </w:rPr>
        <w:t>,</w:t>
      </w:r>
      <w:r w:rsidR="00283F7C">
        <w:rPr>
          <w:rFonts w:asciiTheme="majorHAnsi" w:hAnsiTheme="majorHAnsi" w:cs="Times New Roman"/>
          <w:lang w:val="ca-ES"/>
        </w:rPr>
        <w:t xml:space="preserve"> de la Universitat de Nova York a Buffalo.</w:t>
      </w:r>
    </w:p>
    <w:p w:rsidR="009925F8" w:rsidRPr="007D3343" w:rsidRDefault="009925F8" w:rsidP="00F12BAE">
      <w:pPr>
        <w:spacing w:after="120"/>
        <w:ind w:leftChars="0" w:left="0" w:firstLineChars="0" w:firstLine="0"/>
        <w:jc w:val="both"/>
        <w:rPr>
          <w:rFonts w:asciiTheme="majorHAnsi" w:hAnsiTheme="majorHAnsi" w:cs="Times New Roman"/>
          <w:lang w:val="ca-ES"/>
        </w:rPr>
      </w:pPr>
      <w:r w:rsidRPr="007D3343">
        <w:rPr>
          <w:rFonts w:asciiTheme="majorHAnsi" w:hAnsiTheme="majorHAnsi" w:cs="Times New Roman"/>
          <w:b/>
          <w:lang w:val="ca-ES"/>
        </w:rPr>
        <w:t>La pandèmia i el gran confinament</w:t>
      </w:r>
      <w:r w:rsidRPr="007D3343">
        <w:rPr>
          <w:rFonts w:asciiTheme="majorHAnsi" w:hAnsiTheme="majorHAnsi" w:cs="Times New Roman"/>
          <w:lang w:val="ca-ES"/>
        </w:rPr>
        <w:t xml:space="preserve"> han tornat a posar de relleu tant la centralitat del turisme en el món contemporani com els conflictes i les incerteses que genera aquesta posició. Des del començament, aquesta pràctica ha servit com a vector de la modernitat contribuint a contraure i homogeneïtzar el planeta</w:t>
      </w:r>
      <w:r w:rsidR="004721F2">
        <w:rPr>
          <w:rFonts w:asciiTheme="majorHAnsi" w:hAnsiTheme="majorHAnsi" w:cs="Times New Roman"/>
          <w:lang w:val="ca-ES"/>
        </w:rPr>
        <w:t>,</w:t>
      </w:r>
      <w:r w:rsidRPr="007D3343">
        <w:rPr>
          <w:rFonts w:asciiTheme="majorHAnsi" w:hAnsiTheme="majorHAnsi" w:cs="Times New Roman"/>
          <w:lang w:val="ca-ES"/>
        </w:rPr>
        <w:t xml:space="preserve"> alhora que convidava perquè cada lloc fora una mica més diferent i ens </w:t>
      </w:r>
      <w:proofErr w:type="spellStart"/>
      <w:r w:rsidRPr="007D3343">
        <w:rPr>
          <w:rFonts w:asciiTheme="majorHAnsi" w:hAnsiTheme="majorHAnsi" w:cs="Times New Roman"/>
          <w:lang w:val="ca-ES"/>
        </w:rPr>
        <w:t>espentava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a posar-nos qüestions sobre la societat, la nació, el passat, els altres i, sobretot, nosaltres mateixos.</w:t>
      </w:r>
    </w:p>
    <w:p w:rsidR="00F12BAE" w:rsidRPr="007D3343" w:rsidRDefault="00F12BAE" w:rsidP="00F12BAE">
      <w:pPr>
        <w:spacing w:after="120"/>
        <w:ind w:leftChars="0" w:left="-2" w:firstLineChars="0" w:firstLine="0"/>
        <w:jc w:val="both"/>
        <w:rPr>
          <w:rFonts w:asciiTheme="majorHAnsi" w:hAnsiTheme="majorHAnsi"/>
          <w:lang w:val="ca-ES"/>
        </w:rPr>
      </w:pPr>
      <w:r w:rsidRPr="007D3343">
        <w:rPr>
          <w:rFonts w:asciiTheme="majorHAnsi" w:hAnsiTheme="majorHAnsi"/>
          <w:lang w:val="ca-ES"/>
        </w:rPr>
        <w:t xml:space="preserve">Pocs fenòmens moderns han afectat a </w:t>
      </w:r>
      <w:r w:rsidRPr="007D3343">
        <w:rPr>
          <w:rFonts w:asciiTheme="majorHAnsi" w:hAnsiTheme="majorHAnsi"/>
          <w:b/>
          <w:lang w:val="ca-ES"/>
        </w:rPr>
        <w:t>Espanya</w:t>
      </w:r>
      <w:r w:rsidRPr="007D3343">
        <w:rPr>
          <w:rFonts w:asciiTheme="majorHAnsi" w:hAnsiTheme="majorHAnsi"/>
          <w:lang w:val="ca-ES"/>
        </w:rPr>
        <w:t xml:space="preserve"> més profundament que el turisme. No és la primera vegada que es posa en relleu la </w:t>
      </w:r>
      <w:r w:rsidRPr="007D3343">
        <w:rPr>
          <w:rFonts w:asciiTheme="majorHAnsi" w:hAnsiTheme="majorHAnsi"/>
          <w:b/>
          <w:lang w:val="ca-ES"/>
        </w:rPr>
        <w:t>importància del turisme</w:t>
      </w:r>
      <w:r w:rsidRPr="007D3343">
        <w:rPr>
          <w:rFonts w:asciiTheme="majorHAnsi" w:hAnsiTheme="majorHAnsi"/>
          <w:lang w:val="ca-ES"/>
        </w:rPr>
        <w:t xml:space="preserve"> </w:t>
      </w:r>
      <w:r w:rsidR="00F234E1">
        <w:rPr>
          <w:rFonts w:asciiTheme="majorHAnsi" w:hAnsiTheme="majorHAnsi"/>
          <w:lang w:val="ca-ES"/>
        </w:rPr>
        <w:t>en l’estat espanyol</w:t>
      </w:r>
      <w:r w:rsidRPr="007D3343">
        <w:rPr>
          <w:rFonts w:asciiTheme="majorHAnsi" w:hAnsiTheme="majorHAnsi"/>
          <w:lang w:val="ca-ES"/>
        </w:rPr>
        <w:t>, començant pel boom dels anys 60 convertit en una fita de la memòria col·lectiva, o la concepció d’aquest fenomen com una via per a esborrar l'estigma de la diferència i aconseguir l'anhelada modernització. Així, cada vegada més veus es preguntaven, atabalades pel desastre mediambiental de la costa mediterrània i les ciutats preses a l'assalt pels turistes, si ser un dels països més visitats del món era un somni complit, o més aviat, un malson.</w:t>
      </w:r>
    </w:p>
    <w:p w:rsidR="007F4DD0" w:rsidRPr="007D3343" w:rsidRDefault="009925F8" w:rsidP="00F12BAE">
      <w:pPr>
        <w:ind w:leftChars="0" w:left="0" w:firstLineChars="0" w:firstLine="0"/>
        <w:jc w:val="both"/>
        <w:rPr>
          <w:rFonts w:asciiTheme="majorHAnsi" w:hAnsiTheme="majorHAnsi"/>
          <w:lang w:val="ca-ES"/>
        </w:rPr>
      </w:pPr>
      <w:r w:rsidRPr="007D3343">
        <w:rPr>
          <w:rFonts w:asciiTheme="majorHAnsi" w:hAnsiTheme="majorHAnsi" w:cs="Times New Roman"/>
          <w:lang w:val="ca-ES"/>
        </w:rPr>
        <w:t xml:space="preserve">Aquest llibre nasqué de la constatació de l’emergència per part d’una sèrie d’especialistes, que, disseminats pel món, s’interessaven per la </w:t>
      </w:r>
      <w:r w:rsidRPr="007D3343">
        <w:rPr>
          <w:rFonts w:asciiTheme="majorHAnsi" w:hAnsiTheme="majorHAnsi" w:cs="Times New Roman"/>
          <w:b/>
          <w:lang w:val="ca-ES"/>
        </w:rPr>
        <w:t>història del turisme a Espanya</w:t>
      </w:r>
      <w:r w:rsidRPr="007D3343">
        <w:rPr>
          <w:rFonts w:asciiTheme="majorHAnsi" w:hAnsiTheme="majorHAnsi" w:cs="Times New Roman"/>
          <w:lang w:val="ca-ES"/>
        </w:rPr>
        <w:t xml:space="preserve">. </w:t>
      </w:r>
      <w:r w:rsidR="00F234E1">
        <w:rPr>
          <w:rFonts w:asciiTheme="majorHAnsi" w:hAnsiTheme="majorHAnsi" w:cs="Times New Roman"/>
          <w:lang w:val="ca-ES"/>
        </w:rPr>
        <w:t>El Magnànim ha volgut</w:t>
      </w:r>
      <w:r w:rsidRPr="007D3343">
        <w:rPr>
          <w:rFonts w:asciiTheme="majorHAnsi" w:hAnsiTheme="majorHAnsi" w:cs="Times New Roman"/>
          <w:lang w:val="ca-ES"/>
        </w:rPr>
        <w:t xml:space="preserve"> reunir-los en un sol volum, amb la qual cosa </w:t>
      </w:r>
      <w:r w:rsidR="00F234E1">
        <w:rPr>
          <w:rFonts w:asciiTheme="majorHAnsi" w:hAnsiTheme="majorHAnsi" w:cs="Times New Roman"/>
          <w:lang w:val="ca-ES"/>
        </w:rPr>
        <w:t>es connectaven</w:t>
      </w:r>
      <w:r w:rsidRPr="007D3343">
        <w:rPr>
          <w:rFonts w:asciiTheme="majorHAnsi" w:hAnsiTheme="majorHAnsi" w:cs="Times New Roman"/>
          <w:lang w:val="ca-ES"/>
        </w:rPr>
        <w:t xml:space="preserve"> historiografies i temes que fins ara havien romàs estancs entre si, per a mostrar </w:t>
      </w:r>
      <w:r w:rsidRPr="007D3343">
        <w:rPr>
          <w:rFonts w:asciiTheme="majorHAnsi" w:hAnsiTheme="majorHAnsi" w:cs="Times New Roman"/>
          <w:b/>
          <w:lang w:val="ca-ES"/>
        </w:rPr>
        <w:t>quant pot aportar l’estudi del turisme a la història i a la reflexió sobre alguns dels temes centrals del món contemporani</w:t>
      </w:r>
      <w:r w:rsidR="004721F2">
        <w:rPr>
          <w:rFonts w:asciiTheme="majorHAnsi" w:hAnsiTheme="majorHAnsi" w:cs="Times New Roman"/>
          <w:lang w:val="ca-ES"/>
        </w:rPr>
        <w:t>. L</w:t>
      </w:r>
      <w:r w:rsidRPr="007D3343">
        <w:rPr>
          <w:rFonts w:asciiTheme="majorHAnsi" w:hAnsiTheme="majorHAnsi" w:cs="Times New Roman"/>
          <w:lang w:val="ca-ES"/>
        </w:rPr>
        <w:t>es identitats locals i nacionals, el gènere, les relacions internacionals, el medi ambient o l’emigració, i la integració dels habitants de les antigues co</w:t>
      </w:r>
      <w:r w:rsidR="00076C4E" w:rsidRPr="007D3343">
        <w:rPr>
          <w:rFonts w:asciiTheme="majorHAnsi" w:hAnsiTheme="majorHAnsi" w:cs="Times New Roman"/>
          <w:lang w:val="ca-ES"/>
        </w:rPr>
        <w:t>lònies en les velles metròpolis;</w:t>
      </w:r>
      <w:r w:rsidRPr="007D3343">
        <w:rPr>
          <w:rFonts w:asciiTheme="majorHAnsi" w:hAnsiTheme="majorHAnsi" w:cs="Times New Roman"/>
          <w:lang w:val="ca-ES"/>
        </w:rPr>
        <w:t xml:space="preserve"> tot això des d’una perspectiva crítica davant del fenomen, en la qual no es busca trobar les claus de l’èxit turístic del país, sinó ampliar una història connectada</w:t>
      </w:r>
      <w:r w:rsidR="00F234E1">
        <w:rPr>
          <w:rFonts w:asciiTheme="majorHAnsi" w:hAnsiTheme="majorHAnsi" w:cs="Times New Roman"/>
          <w:lang w:val="ca-ES"/>
        </w:rPr>
        <w:t xml:space="preserve"> i global en què Espanya ocupa </w:t>
      </w:r>
      <w:r w:rsidRPr="007D3343">
        <w:rPr>
          <w:rFonts w:asciiTheme="majorHAnsi" w:hAnsiTheme="majorHAnsi" w:cs="Times New Roman"/>
          <w:lang w:val="ca-ES"/>
        </w:rPr>
        <w:t>un lloc principal</w:t>
      </w:r>
      <w:r w:rsidR="00471493" w:rsidRPr="007D3343">
        <w:rPr>
          <w:rFonts w:asciiTheme="majorHAnsi" w:hAnsiTheme="majorHAnsi" w:cs="Times New Roman"/>
          <w:lang w:val="ca-ES"/>
        </w:rPr>
        <w:t>.</w:t>
      </w:r>
    </w:p>
    <w:p w:rsidR="000B6E24" w:rsidRPr="007D3343" w:rsidRDefault="000B6E24" w:rsidP="00F12BAE">
      <w:pPr>
        <w:ind w:leftChars="0" w:left="2" w:hanging="2"/>
        <w:jc w:val="both"/>
        <w:rPr>
          <w:rFonts w:ascii="Helvetica Neue" w:eastAsia="Helvetica Neue" w:hAnsi="Helvetica Neue" w:cs="Helvetica Neue"/>
          <w:b/>
          <w:sz w:val="22"/>
          <w:szCs w:val="22"/>
          <w:lang w:val="ca-ES"/>
        </w:rPr>
      </w:pPr>
    </w:p>
    <w:p w:rsidR="000B6E24" w:rsidRPr="007D3343" w:rsidRDefault="00AE30DD" w:rsidP="00AE30DD">
      <w:pPr>
        <w:spacing w:after="120"/>
        <w:ind w:left="0" w:hanging="2"/>
        <w:jc w:val="both"/>
        <w:rPr>
          <w:rFonts w:asciiTheme="majorHAnsi" w:eastAsia="Helvetica Neue" w:hAnsiTheme="majorHAnsi" w:cs="Helvetica Neue"/>
          <w:b/>
          <w:lang w:val="ca-ES"/>
        </w:rPr>
      </w:pPr>
      <w:r w:rsidRPr="007D3343">
        <w:rPr>
          <w:rFonts w:asciiTheme="majorHAnsi" w:eastAsia="Helvetica Neue" w:hAnsiTheme="majorHAnsi" w:cs="Helvetica Neue"/>
          <w:b/>
          <w:lang w:val="ca-ES"/>
        </w:rPr>
        <w:t xml:space="preserve">Els </w:t>
      </w:r>
      <w:r w:rsidR="00F234E1">
        <w:rPr>
          <w:rFonts w:asciiTheme="majorHAnsi" w:eastAsia="Helvetica Neue" w:hAnsiTheme="majorHAnsi" w:cs="Helvetica Neue"/>
          <w:b/>
          <w:lang w:val="ca-ES"/>
        </w:rPr>
        <w:t>coordinadors</w:t>
      </w:r>
      <w:r w:rsidRPr="007D3343">
        <w:rPr>
          <w:rFonts w:asciiTheme="majorHAnsi" w:eastAsia="Helvetica Neue" w:hAnsiTheme="majorHAnsi" w:cs="Helvetica Neue"/>
          <w:b/>
          <w:lang w:val="ca-ES"/>
        </w:rPr>
        <w:t xml:space="preserve">, </w:t>
      </w:r>
      <w:r w:rsidRPr="007D3343">
        <w:rPr>
          <w:rFonts w:asciiTheme="majorHAnsi" w:hAnsiTheme="majorHAnsi" w:cs="Times New Roman"/>
          <w:b/>
          <w:lang w:val="ca-ES"/>
        </w:rPr>
        <w:t xml:space="preserve">Jorge </w:t>
      </w:r>
      <w:proofErr w:type="spellStart"/>
      <w:r w:rsidRPr="007D3343">
        <w:rPr>
          <w:rFonts w:asciiTheme="majorHAnsi" w:hAnsiTheme="majorHAnsi" w:cs="Times New Roman"/>
          <w:b/>
          <w:lang w:val="ca-ES"/>
        </w:rPr>
        <w:t>Villaverde</w:t>
      </w:r>
      <w:proofErr w:type="spellEnd"/>
      <w:r w:rsidRPr="007D3343">
        <w:rPr>
          <w:rFonts w:asciiTheme="majorHAnsi" w:hAnsiTheme="majorHAnsi" w:cs="Times New Roman"/>
          <w:b/>
          <w:lang w:val="ca-ES"/>
        </w:rPr>
        <w:t xml:space="preserve"> i </w:t>
      </w:r>
      <w:proofErr w:type="spellStart"/>
      <w:r w:rsidRPr="007D3343">
        <w:rPr>
          <w:rFonts w:asciiTheme="majorHAnsi" w:hAnsiTheme="majorHAnsi" w:cs="Times New Roman"/>
          <w:b/>
          <w:lang w:val="ca-ES"/>
        </w:rPr>
        <w:t>Ivanne</w:t>
      </w:r>
      <w:proofErr w:type="spellEnd"/>
      <w:r w:rsidRPr="007D3343">
        <w:rPr>
          <w:rFonts w:asciiTheme="majorHAnsi" w:hAnsiTheme="majorHAnsi" w:cs="Times New Roman"/>
          <w:b/>
          <w:lang w:val="ca-ES"/>
        </w:rPr>
        <w:t xml:space="preserve"> Galant</w:t>
      </w:r>
    </w:p>
    <w:p w:rsidR="00AE30DD" w:rsidRPr="007D3343" w:rsidRDefault="00AE30DD" w:rsidP="00AE30DD">
      <w:pPr>
        <w:spacing w:after="120"/>
        <w:ind w:left="0" w:hanging="2"/>
        <w:jc w:val="both"/>
        <w:rPr>
          <w:rFonts w:asciiTheme="majorHAnsi" w:hAnsiTheme="majorHAnsi" w:cs="Times New Roman"/>
          <w:lang w:val="ca-ES"/>
        </w:rPr>
      </w:pPr>
      <w:r w:rsidRPr="007D3343">
        <w:rPr>
          <w:rFonts w:asciiTheme="majorHAnsi" w:hAnsiTheme="majorHAnsi" w:cs="Times New Roman"/>
          <w:b/>
          <w:lang w:val="ca-ES"/>
        </w:rPr>
        <w:t xml:space="preserve">Jorge </w:t>
      </w:r>
      <w:proofErr w:type="spellStart"/>
      <w:r w:rsidRPr="007D3343">
        <w:rPr>
          <w:rFonts w:asciiTheme="majorHAnsi" w:hAnsiTheme="majorHAnsi" w:cs="Times New Roman"/>
          <w:b/>
          <w:lang w:val="ca-ES"/>
        </w:rPr>
        <w:t>Villaverde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és un historiador format en les Universitats de Valladolid, Montpeller</w:t>
      </w:r>
      <w:r w:rsidR="00526DEB" w:rsidRPr="007D3343">
        <w:rPr>
          <w:rFonts w:asciiTheme="majorHAnsi" w:hAnsiTheme="majorHAnsi" w:cs="Times New Roman"/>
          <w:lang w:val="ca-ES"/>
        </w:rPr>
        <w:t xml:space="preserve"> i </w:t>
      </w:r>
      <w:proofErr w:type="spellStart"/>
      <w:r w:rsidR="00526DEB" w:rsidRPr="007D3343">
        <w:rPr>
          <w:rFonts w:asciiTheme="majorHAnsi" w:hAnsiTheme="majorHAnsi" w:cs="Times New Roman"/>
          <w:lang w:val="ca-ES"/>
        </w:rPr>
        <w:t>Madison-Wisconsi</w:t>
      </w:r>
      <w:proofErr w:type="spellEnd"/>
      <w:r w:rsidR="00526DEB" w:rsidRPr="007D3343">
        <w:rPr>
          <w:rFonts w:asciiTheme="majorHAnsi" w:hAnsiTheme="majorHAnsi" w:cs="Times New Roman"/>
          <w:lang w:val="ca-ES"/>
        </w:rPr>
        <w:t xml:space="preserve">, </w:t>
      </w:r>
      <w:r w:rsidRPr="007D3343">
        <w:rPr>
          <w:rFonts w:asciiTheme="majorHAnsi" w:hAnsiTheme="majorHAnsi" w:cs="Times New Roman"/>
          <w:lang w:val="ca-ES"/>
        </w:rPr>
        <w:t xml:space="preserve"> i l’Institut Universitari Europeu de Florència. Actualment és professor investigador ATER en </w:t>
      </w:r>
      <w:proofErr w:type="spellStart"/>
      <w:r w:rsidRPr="007D3343">
        <w:rPr>
          <w:rFonts w:asciiTheme="majorHAnsi" w:hAnsiTheme="majorHAnsi" w:cs="Times New Roman"/>
          <w:lang w:val="ca-ES"/>
        </w:rPr>
        <w:t>Sorbonne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Nouvelle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(París) i membre associat del Centre de </w:t>
      </w:r>
      <w:proofErr w:type="spellStart"/>
      <w:r w:rsidRPr="007D3343">
        <w:rPr>
          <w:rFonts w:asciiTheme="majorHAnsi" w:hAnsiTheme="majorHAnsi" w:cs="Times New Roman"/>
          <w:lang w:val="ca-ES"/>
        </w:rPr>
        <w:t>Recherches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Interdisciplinaires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sur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les </w:t>
      </w:r>
      <w:proofErr w:type="spellStart"/>
      <w:r w:rsidRPr="007D3343">
        <w:rPr>
          <w:rFonts w:asciiTheme="majorHAnsi" w:hAnsiTheme="majorHAnsi" w:cs="Times New Roman"/>
          <w:lang w:val="ca-ES"/>
        </w:rPr>
        <w:t>Mondes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Ibériques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Contemporains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(CRIMIC-</w:t>
      </w:r>
      <w:proofErr w:type="spellStart"/>
      <w:r w:rsidRPr="007D3343">
        <w:rPr>
          <w:rFonts w:asciiTheme="majorHAnsi" w:hAnsiTheme="majorHAnsi" w:cs="Times New Roman"/>
          <w:lang w:val="ca-ES"/>
        </w:rPr>
        <w:t>Sorbonne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Université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) i del projecte internacional </w:t>
      </w:r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La España global. Las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identidades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españolas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en perspectiva transnacional</w:t>
      </w:r>
      <w:r w:rsidRPr="007D3343">
        <w:rPr>
          <w:rFonts w:asciiTheme="majorHAnsi" w:eastAsia="Times New Roman" w:hAnsiTheme="majorHAnsi" w:cs="Times New Roman"/>
          <w:iCs/>
          <w:lang w:val="ca-ES" w:eastAsia="es-ES_tradnl"/>
        </w:rPr>
        <w:t xml:space="preserve">, </w:t>
      </w:r>
      <w:r w:rsidRPr="007D3343">
        <w:rPr>
          <w:rFonts w:asciiTheme="majorHAnsi" w:eastAsia="Times New Roman" w:hAnsiTheme="majorHAnsi" w:cs="Times New Roman"/>
          <w:bCs/>
          <w:i/>
          <w:shd w:val="clear" w:color="auto" w:fill="FFFFFF"/>
          <w:lang w:val="ca-ES" w:eastAsia="es-ES_tradnl"/>
        </w:rPr>
        <w:t>1780-1936</w:t>
      </w:r>
      <w:r w:rsidRPr="007D3343">
        <w:rPr>
          <w:rFonts w:asciiTheme="majorHAnsi" w:hAnsiTheme="majorHAnsi" w:cs="Times New Roman"/>
          <w:lang w:val="ca-ES"/>
        </w:rPr>
        <w:t xml:space="preserve"> (Universitat Complutense de Madrid). Especialista en la construcció i la negociació d’imaginaris i identitats (</w:t>
      </w:r>
      <w:proofErr w:type="spellStart"/>
      <w:r w:rsidRPr="007D3343">
        <w:rPr>
          <w:rFonts w:asciiTheme="majorHAnsi" w:hAnsiTheme="majorHAnsi" w:cs="Times New Roman"/>
          <w:lang w:val="ca-ES"/>
        </w:rPr>
        <w:t>trans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)nacionals, s’interessa pels </w:t>
      </w:r>
      <w:r w:rsidRPr="007D3343">
        <w:rPr>
          <w:rFonts w:asciiTheme="majorHAnsi" w:hAnsiTheme="majorHAnsi" w:cs="Times New Roman"/>
          <w:lang w:val="ca-ES"/>
        </w:rPr>
        <w:lastRenderedPageBreak/>
        <w:t xml:space="preserve">processos de </w:t>
      </w:r>
      <w:proofErr w:type="spellStart"/>
      <w:r w:rsidRPr="007D3343">
        <w:rPr>
          <w:rFonts w:asciiTheme="majorHAnsi" w:hAnsiTheme="majorHAnsi" w:cs="Times New Roman"/>
          <w:lang w:val="ca-ES"/>
        </w:rPr>
        <w:t>patrimonialització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, la història del turisme i les exposicions internacionals. Les seues darreres publicacions són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Une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approche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imagologique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du Sud :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voyage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et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tourisme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dans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un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empire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informel</w:t>
      </w:r>
      <w:proofErr w:type="spellEnd"/>
      <w:r w:rsidRPr="007D3343">
        <w:rPr>
          <w:rFonts w:asciiTheme="majorHAnsi" w:eastAsia="Times New Roman" w:hAnsiTheme="majorHAnsi" w:cs="Times New Roman"/>
          <w:lang w:val="ca-ES" w:eastAsia="es-ES_tradnl"/>
        </w:rPr>
        <w:t> </w:t>
      </w:r>
      <w:r w:rsidR="00526DEB" w:rsidRPr="007D3343">
        <w:rPr>
          <w:rFonts w:asciiTheme="majorHAnsi" w:eastAsia="Times New Roman" w:hAnsiTheme="majorHAnsi" w:cs="Times New Roman"/>
          <w:lang w:val="ca-ES" w:eastAsia="es-ES_tradnl"/>
        </w:rPr>
        <w:t>(</w:t>
      </w:r>
      <w:proofErr w:type="spellStart"/>
      <w:r w:rsidRPr="007D3343">
        <w:rPr>
          <w:rFonts w:asciiTheme="majorHAnsi" w:eastAsia="Times New Roman" w:hAnsiTheme="majorHAnsi" w:cs="Times New Roman"/>
          <w:iCs/>
          <w:lang w:val="ca-ES" w:eastAsia="es-ES_tradnl"/>
        </w:rPr>
        <w:t>Crisol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, </w:t>
      </w:r>
      <w:r w:rsidRPr="007D3343">
        <w:rPr>
          <w:rFonts w:asciiTheme="majorHAnsi" w:eastAsia="Times New Roman" w:hAnsiTheme="majorHAnsi" w:cs="Times New Roman"/>
          <w:iCs/>
          <w:lang w:val="ca-ES" w:eastAsia="es-ES_tradnl"/>
        </w:rPr>
        <w:t>2020</w:t>
      </w:r>
      <w:r w:rsidR="00526DEB" w:rsidRPr="007D3343">
        <w:rPr>
          <w:rFonts w:asciiTheme="majorHAnsi" w:eastAsia="Times New Roman" w:hAnsiTheme="majorHAnsi" w:cs="Times New Roman"/>
          <w:iCs/>
          <w:lang w:val="ca-ES" w:eastAsia="es-ES_tradnl"/>
        </w:rPr>
        <w:t>)</w:t>
      </w:r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 </w:t>
      </w:r>
      <w:r w:rsidR="00F12BAE" w:rsidRPr="007D3343">
        <w:rPr>
          <w:rFonts w:asciiTheme="majorHAnsi" w:eastAsia="Times New Roman" w:hAnsiTheme="majorHAnsi" w:cs="Times New Roman"/>
          <w:lang w:val="ca-ES" w:eastAsia="es-ES_tradnl"/>
        </w:rPr>
        <w:t>i</w:t>
      </w:r>
      <w:r w:rsidRPr="007D3343">
        <w:rPr>
          <w:rFonts w:asciiTheme="majorHAnsi" w:eastAsia="Times New Roman" w:hAnsiTheme="majorHAnsi" w:cs="Times New Roman"/>
          <w:lang w:val="ca-ES" w:eastAsia="es-ES_tradnl"/>
        </w:rPr>
        <w:t> </w:t>
      </w:r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De un sol a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otro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: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turismo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e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imagen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exterior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española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(1914-1984)</w:t>
      </w:r>
      <w:r w:rsidRPr="007D3343">
        <w:rPr>
          <w:rFonts w:asciiTheme="majorHAnsi" w:eastAsia="Times New Roman" w:hAnsiTheme="majorHAnsi" w:cs="Times New Roman"/>
          <w:iCs/>
          <w:lang w:val="ca-ES" w:eastAsia="es-ES_tradnl"/>
        </w:rPr>
        <w:t>,</w:t>
      </w:r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 </w:t>
      </w:r>
      <w:r w:rsidRPr="007D3343">
        <w:rPr>
          <w:rFonts w:asciiTheme="majorHAnsi" w:hAnsiTheme="majorHAnsi" w:cs="Times New Roman"/>
          <w:lang w:val="ca-ES"/>
        </w:rPr>
        <w:t>amb</w:t>
      </w:r>
      <w:r w:rsidR="00526DEB" w:rsidRPr="007D3343">
        <w:rPr>
          <w:rFonts w:asciiTheme="majorHAnsi" w:hAnsiTheme="majorHAnsi" w:cs="Times New Roman"/>
          <w:lang w:val="ca-ES"/>
        </w:rPr>
        <w:t xml:space="preserve"> Ana Moreno Garrido (</w:t>
      </w:r>
      <w:proofErr w:type="spellStart"/>
      <w:r w:rsidRPr="007D3343">
        <w:rPr>
          <w:rFonts w:asciiTheme="majorHAnsi" w:hAnsiTheme="majorHAnsi" w:cs="Times New Roman"/>
          <w:lang w:val="ca-ES"/>
        </w:rPr>
        <w:t>Ayer</w:t>
      </w:r>
      <w:proofErr w:type="spellEnd"/>
      <w:r w:rsidRPr="007D3343">
        <w:rPr>
          <w:rFonts w:asciiTheme="majorHAnsi" w:hAnsiTheme="majorHAnsi" w:cs="Times New Roman"/>
          <w:lang w:val="ca-ES"/>
        </w:rPr>
        <w:t>, 2019</w:t>
      </w:r>
      <w:r w:rsidR="00526DEB" w:rsidRPr="007D3343">
        <w:rPr>
          <w:rFonts w:asciiTheme="majorHAnsi" w:hAnsiTheme="majorHAnsi" w:cs="Times New Roman"/>
          <w:lang w:val="ca-ES"/>
        </w:rPr>
        <w:t>)</w:t>
      </w:r>
      <w:r w:rsidRPr="007D3343">
        <w:rPr>
          <w:rFonts w:asciiTheme="majorHAnsi" w:hAnsiTheme="majorHAnsi" w:cs="Times New Roman"/>
          <w:lang w:val="ca-ES"/>
        </w:rPr>
        <w:t>.</w:t>
      </w:r>
    </w:p>
    <w:p w:rsidR="00AE30DD" w:rsidRDefault="00AE30DD" w:rsidP="00F234E1">
      <w:pPr>
        <w:spacing w:after="120"/>
        <w:ind w:left="0" w:hanging="2"/>
        <w:jc w:val="both"/>
        <w:rPr>
          <w:rFonts w:asciiTheme="majorHAnsi" w:hAnsiTheme="majorHAnsi" w:cs="Times New Roman"/>
          <w:lang w:val="ca-ES"/>
        </w:rPr>
      </w:pPr>
      <w:proofErr w:type="spellStart"/>
      <w:r w:rsidRPr="007D3343">
        <w:rPr>
          <w:rFonts w:asciiTheme="majorHAnsi" w:hAnsiTheme="majorHAnsi" w:cs="Times New Roman"/>
          <w:b/>
          <w:lang w:val="ca-ES"/>
        </w:rPr>
        <w:t>Ivanne</w:t>
      </w:r>
      <w:proofErr w:type="spellEnd"/>
      <w:r w:rsidRPr="007D3343">
        <w:rPr>
          <w:rFonts w:asciiTheme="majorHAnsi" w:hAnsiTheme="majorHAnsi" w:cs="Times New Roman"/>
          <w:b/>
          <w:lang w:val="ca-ES"/>
        </w:rPr>
        <w:t xml:space="preserve"> Galant</w:t>
      </w:r>
      <w:r w:rsidRPr="007D3343">
        <w:rPr>
          <w:rFonts w:asciiTheme="majorHAnsi" w:hAnsiTheme="majorHAnsi" w:cs="Times New Roman"/>
          <w:lang w:val="ca-ES"/>
        </w:rPr>
        <w:t xml:space="preserve"> és doctora en Estudis Hispànics per les Universitats de </w:t>
      </w:r>
      <w:proofErr w:type="spellStart"/>
      <w:r w:rsidRPr="007D3343">
        <w:rPr>
          <w:rFonts w:asciiTheme="majorHAnsi" w:hAnsiTheme="majorHAnsi" w:cs="Times New Roman"/>
          <w:lang w:val="ca-ES"/>
        </w:rPr>
        <w:t>Sorbonne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Nouvelle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i Grenoble amb la tesi </w:t>
      </w:r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Sevilla en las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guías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de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viaje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francesas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y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españolas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(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siglos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</w:t>
      </w:r>
      <w:r w:rsidR="00471493" w:rsidRPr="007D3343">
        <w:rPr>
          <w:rFonts w:asciiTheme="majorHAnsi" w:hAnsiTheme="majorHAnsi"/>
          <w:i/>
          <w:color w:val="373737"/>
          <w:shd w:val="clear" w:color="auto" w:fill="FFFFFF"/>
          <w:lang w:val="ca-ES"/>
        </w:rPr>
        <w:t xml:space="preserve">XIX </w:t>
      </w:r>
      <w:r w:rsidR="00BD0D29">
        <w:rPr>
          <w:rFonts w:asciiTheme="majorHAnsi" w:hAnsiTheme="majorHAnsi"/>
          <w:i/>
          <w:color w:val="373737"/>
          <w:shd w:val="clear" w:color="auto" w:fill="FFFFFF"/>
          <w:lang w:val="ca-ES"/>
        </w:rPr>
        <w:t>y</w:t>
      </w:r>
      <w:r w:rsidR="00471493" w:rsidRPr="007D3343">
        <w:rPr>
          <w:rFonts w:asciiTheme="majorHAnsi" w:hAnsiTheme="majorHAnsi"/>
          <w:i/>
          <w:color w:val="373737"/>
          <w:shd w:val="clear" w:color="auto" w:fill="FFFFFF"/>
          <w:lang w:val="ca-ES"/>
        </w:rPr>
        <w:t xml:space="preserve"> XX</w:t>
      </w:r>
      <w:r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)</w:t>
      </w:r>
      <w:r w:rsidRPr="007D3343">
        <w:rPr>
          <w:rFonts w:asciiTheme="majorHAnsi" w:hAnsiTheme="majorHAnsi" w:cs="Times New Roman"/>
          <w:lang w:val="ca-ES"/>
        </w:rPr>
        <w:t xml:space="preserve">. És professora </w:t>
      </w:r>
      <w:proofErr w:type="spellStart"/>
      <w:r w:rsidRPr="007D3343">
        <w:rPr>
          <w:rFonts w:asciiTheme="majorHAnsi" w:hAnsiTheme="majorHAnsi" w:cs="Times New Roman"/>
          <w:i/>
          <w:lang w:val="ca-ES"/>
        </w:rPr>
        <w:t>agrégée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en la Universitat </w:t>
      </w:r>
      <w:proofErr w:type="spellStart"/>
      <w:r w:rsidRPr="007D3343">
        <w:rPr>
          <w:rFonts w:asciiTheme="majorHAnsi" w:hAnsiTheme="majorHAnsi" w:cs="Times New Roman"/>
          <w:lang w:val="ca-ES"/>
        </w:rPr>
        <w:t>Sorbonne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Paris Nord i membre del Centre de </w:t>
      </w:r>
      <w:proofErr w:type="spellStart"/>
      <w:r w:rsidRPr="007D3343">
        <w:rPr>
          <w:rFonts w:asciiTheme="majorHAnsi" w:hAnsiTheme="majorHAnsi" w:cs="Times New Roman"/>
          <w:lang w:val="ca-ES"/>
        </w:rPr>
        <w:t>Recherche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sur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l’Espagne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Contemporaine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(CREC-</w:t>
      </w:r>
      <w:proofErr w:type="spellStart"/>
      <w:r w:rsidRPr="007D3343">
        <w:rPr>
          <w:rFonts w:asciiTheme="majorHAnsi" w:hAnsiTheme="majorHAnsi" w:cs="Times New Roman"/>
          <w:lang w:val="ca-ES"/>
        </w:rPr>
        <w:t>Sorbonne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Pr="007D3343">
        <w:rPr>
          <w:rFonts w:asciiTheme="majorHAnsi" w:hAnsiTheme="majorHAnsi" w:cs="Times New Roman"/>
          <w:lang w:val="ca-ES"/>
        </w:rPr>
        <w:t>Nouvelle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) i del laboratori </w:t>
      </w:r>
      <w:proofErr w:type="spellStart"/>
      <w:r w:rsidRPr="007D3343">
        <w:rPr>
          <w:rFonts w:asciiTheme="majorHAnsi" w:hAnsiTheme="majorHAnsi" w:cs="Times New Roman"/>
          <w:lang w:val="ca-ES"/>
        </w:rPr>
        <w:t>Pléiade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(</w:t>
      </w:r>
      <w:proofErr w:type="spellStart"/>
      <w:r w:rsidRPr="007D3343">
        <w:rPr>
          <w:rFonts w:asciiTheme="majorHAnsi" w:hAnsiTheme="majorHAnsi" w:cs="Times New Roman"/>
          <w:lang w:val="ca-ES"/>
        </w:rPr>
        <w:t>Sorbonne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Paris Nord). Especialista en la </w:t>
      </w:r>
      <w:proofErr w:type="spellStart"/>
      <w:r w:rsidRPr="007D3343">
        <w:rPr>
          <w:rFonts w:asciiTheme="majorHAnsi" w:hAnsiTheme="majorHAnsi" w:cs="Times New Roman"/>
          <w:lang w:val="ca-ES"/>
        </w:rPr>
        <w:t>intermedialitat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de la promoció turística i la història del turisme, les seues darreres publicacions són:</w:t>
      </w:r>
      <w:r w:rsidRPr="007D3343">
        <w:rPr>
          <w:rFonts w:asciiTheme="majorHAnsi" w:hAnsiTheme="majorHAnsi" w:cs="Times New Roman"/>
          <w:sz w:val="28"/>
          <w:lang w:val="ca-ES"/>
        </w:rPr>
        <w:t xml:space="preserve"> </w:t>
      </w:r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De «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Todo</w:t>
      </w:r>
      <w:proofErr w:type="spellEnd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bajo</w:t>
      </w:r>
      <w:proofErr w:type="spellEnd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el sol» à «España es 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parte</w:t>
      </w:r>
      <w:proofErr w:type="spellEnd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de 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t</w:t>
      </w:r>
      <w:r w:rsidR="00526DEB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i</w:t>
      </w:r>
      <w:proofErr w:type="spellEnd"/>
      <w:r w:rsidR="00526DEB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»</w:t>
      </w:r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: 30 ans de 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spots</w:t>
      </w:r>
      <w:proofErr w:type="spellEnd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de 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promotion</w:t>
      </w:r>
      <w:proofErr w:type="spellEnd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touristique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,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Cahiers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de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Civilisation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espagnole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contemporaine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, 2021, i «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Spanish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Civil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War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and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Francoism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for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tourists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: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the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history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told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in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travel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books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»,</w:t>
      </w:r>
      <w:r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</w:t>
      </w:r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en</w:t>
      </w:r>
      <w:r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Inter- 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>and</w:t>
      </w:r>
      <w:proofErr w:type="spellEnd"/>
      <w:r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post-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>war</w:t>
      </w:r>
      <w:proofErr w:type="spellEnd"/>
      <w:r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>tourism</w:t>
      </w:r>
      <w:proofErr w:type="spellEnd"/>
      <w:r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in Western Europe, 1916–1960</w:t>
      </w:r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, </w:t>
      </w:r>
      <w:proofErr w:type="spellStart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Palgrave</w:t>
      </w:r>
      <w:proofErr w:type="spellEnd"/>
      <w:r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, 2020.</w:t>
      </w:r>
      <w:r w:rsidRPr="007D3343">
        <w:rPr>
          <w:rFonts w:asciiTheme="majorHAnsi" w:hAnsiTheme="majorHAnsi" w:cs="Times New Roman"/>
          <w:lang w:val="ca-ES"/>
        </w:rPr>
        <w:t xml:space="preserve"> Du a terme amb Jorge </w:t>
      </w:r>
      <w:proofErr w:type="spellStart"/>
      <w:r w:rsidRPr="007D3343">
        <w:rPr>
          <w:rFonts w:asciiTheme="majorHAnsi" w:hAnsiTheme="majorHAnsi" w:cs="Times New Roman"/>
          <w:lang w:val="ca-ES"/>
        </w:rPr>
        <w:t>Villaverde</w:t>
      </w:r>
      <w:proofErr w:type="spellEnd"/>
      <w:r w:rsidRPr="007D3343">
        <w:rPr>
          <w:rFonts w:asciiTheme="majorHAnsi" w:hAnsiTheme="majorHAnsi" w:cs="Times New Roman"/>
          <w:lang w:val="ca-ES"/>
        </w:rPr>
        <w:t xml:space="preserve"> el projecte audiovisual </w:t>
      </w:r>
      <w:r w:rsidRPr="007D3343">
        <w:rPr>
          <w:rFonts w:asciiTheme="majorHAnsi" w:hAnsiTheme="majorHAnsi" w:cs="Times New Roman"/>
          <w:i/>
          <w:lang w:val="ca-ES"/>
        </w:rPr>
        <w:t xml:space="preserve">Des hispanistes en </w:t>
      </w:r>
      <w:proofErr w:type="spellStart"/>
      <w:r w:rsidRPr="007D3343">
        <w:rPr>
          <w:rFonts w:asciiTheme="majorHAnsi" w:hAnsiTheme="majorHAnsi" w:cs="Times New Roman"/>
          <w:i/>
          <w:lang w:val="ca-ES"/>
        </w:rPr>
        <w:t>voyage</w:t>
      </w:r>
      <w:proofErr w:type="spellEnd"/>
      <w:r w:rsidRPr="007D3343">
        <w:rPr>
          <w:rFonts w:asciiTheme="majorHAnsi" w:hAnsiTheme="majorHAnsi" w:cs="Times New Roman"/>
          <w:lang w:val="ca-ES"/>
        </w:rPr>
        <w:t>, una recol·lecció de testimonis d’hispanistes francesos sobre els seus primers viatges a Espanya, amb l’objectiu de fer una prosopografia de l’hispanisme i del paper del viatge en aquest.</w:t>
      </w:r>
    </w:p>
    <w:p w:rsidR="00F234E1" w:rsidRPr="007D3343" w:rsidRDefault="00115A4F" w:rsidP="00F234E1">
      <w:pPr>
        <w:spacing w:after="120"/>
        <w:ind w:left="0" w:hanging="2"/>
        <w:jc w:val="both"/>
        <w:rPr>
          <w:rFonts w:asciiTheme="majorHAnsi" w:hAnsiTheme="majorHAnsi" w:cs="Times New Roman"/>
          <w:lang w:val="ca-ES"/>
        </w:rPr>
      </w:pPr>
      <w:r>
        <w:rPr>
          <w:rFonts w:asciiTheme="majorHAnsi" w:hAnsiTheme="majorHAnsi" w:cs="Times New Roman"/>
          <w:lang w:val="ca-ES"/>
        </w:rPr>
        <w:t xml:space="preserve">A més dels coordinadors, col·laboren en el llibre els historiadors </w:t>
      </w:r>
      <w:r w:rsidRPr="00697DC4">
        <w:rPr>
          <w:rFonts w:asciiTheme="majorHAnsi" w:hAnsiTheme="majorHAnsi" w:cs="Times New Roman"/>
          <w:b/>
          <w:lang w:val="ca-ES"/>
        </w:rPr>
        <w:t>Alicia Fuentes</w:t>
      </w:r>
      <w:r>
        <w:rPr>
          <w:rFonts w:asciiTheme="majorHAnsi" w:hAnsiTheme="majorHAnsi" w:cs="Times New Roman"/>
          <w:lang w:val="ca-ES"/>
        </w:rPr>
        <w:t xml:space="preserve">, </w:t>
      </w:r>
      <w:r w:rsidRPr="00697DC4">
        <w:rPr>
          <w:rFonts w:asciiTheme="majorHAnsi" w:hAnsiTheme="majorHAnsi" w:cs="Times New Roman"/>
          <w:b/>
          <w:lang w:val="ca-ES"/>
        </w:rPr>
        <w:t xml:space="preserve">Antonia del </w:t>
      </w:r>
      <w:proofErr w:type="spellStart"/>
      <w:r w:rsidRPr="00697DC4">
        <w:rPr>
          <w:rFonts w:asciiTheme="majorHAnsi" w:hAnsiTheme="majorHAnsi" w:cs="Times New Roman"/>
          <w:b/>
          <w:lang w:val="ca-ES"/>
        </w:rPr>
        <w:t>Rey</w:t>
      </w:r>
      <w:proofErr w:type="spellEnd"/>
      <w:r>
        <w:rPr>
          <w:rFonts w:asciiTheme="majorHAnsi" w:hAnsiTheme="majorHAnsi" w:cs="Times New Roman"/>
          <w:lang w:val="ca-ES"/>
        </w:rPr>
        <w:t xml:space="preserve">, </w:t>
      </w:r>
      <w:r w:rsidRPr="00697DC4">
        <w:rPr>
          <w:rFonts w:asciiTheme="majorHAnsi" w:hAnsiTheme="majorHAnsi" w:cs="Times New Roman"/>
          <w:b/>
          <w:lang w:val="ca-ES"/>
        </w:rPr>
        <w:t>Ana Moreno</w:t>
      </w:r>
      <w:r>
        <w:rPr>
          <w:rFonts w:asciiTheme="majorHAnsi" w:hAnsiTheme="majorHAnsi" w:cs="Times New Roman"/>
          <w:lang w:val="ca-ES"/>
        </w:rPr>
        <w:t xml:space="preserve">, </w:t>
      </w:r>
      <w:r w:rsidRPr="00697DC4">
        <w:rPr>
          <w:rFonts w:asciiTheme="majorHAnsi" w:hAnsiTheme="majorHAnsi" w:cs="Times New Roman"/>
          <w:b/>
          <w:lang w:val="ca-ES"/>
        </w:rPr>
        <w:t>Antoni Vives</w:t>
      </w:r>
      <w:r w:rsidR="00697DC4">
        <w:rPr>
          <w:rFonts w:asciiTheme="majorHAnsi" w:hAnsiTheme="majorHAnsi" w:cs="Times New Roman"/>
          <w:lang w:val="ca-ES"/>
        </w:rPr>
        <w:t xml:space="preserve">, </w:t>
      </w:r>
      <w:r w:rsidR="00697DC4" w:rsidRPr="00697DC4">
        <w:rPr>
          <w:rFonts w:asciiTheme="majorHAnsi" w:hAnsiTheme="majorHAnsi" w:cs="Times New Roman"/>
          <w:b/>
          <w:lang w:val="ca-ES"/>
        </w:rPr>
        <w:t xml:space="preserve">Patricia </w:t>
      </w:r>
      <w:proofErr w:type="spellStart"/>
      <w:r w:rsidR="00697DC4" w:rsidRPr="00697DC4">
        <w:rPr>
          <w:rFonts w:asciiTheme="majorHAnsi" w:hAnsiTheme="majorHAnsi" w:cs="Times New Roman"/>
          <w:b/>
          <w:lang w:val="ca-ES"/>
        </w:rPr>
        <w:t>H</w:t>
      </w:r>
      <w:r w:rsidRPr="00697DC4">
        <w:rPr>
          <w:rFonts w:asciiTheme="majorHAnsi" w:hAnsiTheme="majorHAnsi" w:cs="Times New Roman"/>
          <w:b/>
          <w:lang w:val="ca-ES"/>
        </w:rPr>
        <w:t>ertel</w:t>
      </w:r>
      <w:proofErr w:type="spellEnd"/>
      <w:r>
        <w:rPr>
          <w:rFonts w:asciiTheme="majorHAnsi" w:hAnsiTheme="majorHAnsi" w:cs="Times New Roman"/>
          <w:lang w:val="ca-ES"/>
        </w:rPr>
        <w:t xml:space="preserve">, </w:t>
      </w:r>
      <w:r w:rsidRPr="00697DC4">
        <w:rPr>
          <w:rFonts w:asciiTheme="majorHAnsi" w:hAnsiTheme="majorHAnsi" w:cs="Times New Roman"/>
          <w:b/>
          <w:lang w:val="ca-ES"/>
        </w:rPr>
        <w:t xml:space="preserve">Enrique </w:t>
      </w:r>
      <w:proofErr w:type="spellStart"/>
      <w:r w:rsidRPr="00697DC4">
        <w:rPr>
          <w:rFonts w:asciiTheme="majorHAnsi" w:hAnsiTheme="majorHAnsi" w:cs="Times New Roman"/>
          <w:b/>
          <w:lang w:val="ca-ES"/>
        </w:rPr>
        <w:t>Bengochea</w:t>
      </w:r>
      <w:proofErr w:type="spellEnd"/>
      <w:r>
        <w:rPr>
          <w:rFonts w:asciiTheme="majorHAnsi" w:hAnsiTheme="majorHAnsi" w:cs="Times New Roman"/>
          <w:lang w:val="ca-ES"/>
        </w:rPr>
        <w:t xml:space="preserve"> i </w:t>
      </w:r>
      <w:proofErr w:type="spellStart"/>
      <w:r w:rsidRPr="00697DC4">
        <w:rPr>
          <w:rFonts w:asciiTheme="majorHAnsi" w:hAnsiTheme="majorHAnsi" w:cs="Times New Roman"/>
          <w:b/>
          <w:lang w:val="ca-ES"/>
        </w:rPr>
        <w:t>Moritz</w:t>
      </w:r>
      <w:proofErr w:type="spellEnd"/>
      <w:r w:rsidRPr="00697DC4">
        <w:rPr>
          <w:rFonts w:asciiTheme="majorHAnsi" w:hAnsiTheme="majorHAnsi" w:cs="Times New Roman"/>
          <w:b/>
          <w:lang w:val="ca-ES"/>
        </w:rPr>
        <w:t xml:space="preserve"> </w:t>
      </w:r>
      <w:proofErr w:type="spellStart"/>
      <w:r w:rsidRPr="00697DC4">
        <w:rPr>
          <w:rFonts w:asciiTheme="majorHAnsi" w:hAnsiTheme="majorHAnsi" w:cs="Times New Roman"/>
          <w:b/>
          <w:lang w:val="ca-ES"/>
        </w:rPr>
        <w:t>Glaser</w:t>
      </w:r>
      <w:proofErr w:type="spellEnd"/>
      <w:r>
        <w:rPr>
          <w:rFonts w:asciiTheme="majorHAnsi" w:hAnsiTheme="majorHAnsi" w:cs="Times New Roman"/>
          <w:lang w:val="ca-ES"/>
        </w:rPr>
        <w:t>.</w:t>
      </w:r>
    </w:p>
    <w:p w:rsidR="000B6E24" w:rsidRPr="007D3343" w:rsidRDefault="000B6E24" w:rsidP="00526DEB">
      <w:pPr>
        <w:ind w:leftChars="0" w:firstLineChars="0" w:firstLine="0"/>
        <w:jc w:val="both"/>
        <w:rPr>
          <w:rFonts w:asciiTheme="majorHAnsi" w:eastAsia="Helvetica Neue" w:hAnsiTheme="majorHAnsi" w:cs="Helvetica Neue"/>
          <w:sz w:val="16"/>
          <w:szCs w:val="16"/>
          <w:u w:val="single"/>
          <w:lang w:val="ca-ES"/>
        </w:rPr>
      </w:pPr>
    </w:p>
    <w:p w:rsidR="000B6E24" w:rsidRDefault="00660ABA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0" w:name="_heading=h.gjdgxs" w:colFirst="0" w:colLast="0"/>
      <w:bookmarkEnd w:id="0"/>
      <w:r w:rsidRPr="007D3343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7">
        <w:r w:rsidRPr="007D3343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3" w:hanging="5"/>
        <w:jc w:val="center"/>
        <w:rPr>
          <w:rFonts w:asciiTheme="majorHAnsi" w:hAnsiTheme="majorHAnsi"/>
          <w:sz w:val="36"/>
          <w:szCs w:val="36"/>
        </w:rPr>
      </w:pPr>
      <w:r w:rsidRPr="00697DC4">
        <w:rPr>
          <w:rFonts w:asciiTheme="majorHAnsi" w:hAnsiTheme="majorHAnsi"/>
          <w:b/>
          <w:i/>
          <w:sz w:val="48"/>
          <w:szCs w:val="48"/>
        </w:rPr>
        <w:t xml:space="preserve">El </w:t>
      </w:r>
      <w:r w:rsidRPr="00697DC4">
        <w:rPr>
          <w:rFonts w:asciiTheme="majorHAnsi" w:hAnsiTheme="majorHAnsi"/>
          <w:b/>
          <w:i/>
          <w:sz w:val="48"/>
          <w:szCs w:val="48"/>
          <w:lang w:val="ca-ES"/>
        </w:rPr>
        <w:t>Magnànim</w:t>
      </w:r>
      <w:r w:rsidRPr="00697DC4">
        <w:rPr>
          <w:rFonts w:asciiTheme="majorHAnsi" w:hAnsiTheme="majorHAnsi"/>
          <w:b/>
          <w:i/>
          <w:sz w:val="48"/>
          <w:szCs w:val="48"/>
        </w:rPr>
        <w:t xml:space="preserve"> edita un libro sobre los usos políticos, </w:t>
      </w:r>
      <w:proofErr w:type="spellStart"/>
      <w:r w:rsidRPr="00697DC4">
        <w:rPr>
          <w:rFonts w:asciiTheme="majorHAnsi" w:hAnsiTheme="majorHAnsi"/>
          <w:b/>
          <w:i/>
          <w:sz w:val="48"/>
          <w:szCs w:val="48"/>
        </w:rPr>
        <w:t>identitarios</w:t>
      </w:r>
      <w:proofErr w:type="spellEnd"/>
      <w:r w:rsidRPr="00697DC4">
        <w:rPr>
          <w:rFonts w:asciiTheme="majorHAnsi" w:hAnsiTheme="majorHAnsi"/>
          <w:b/>
          <w:i/>
          <w:sz w:val="48"/>
          <w:szCs w:val="48"/>
        </w:rPr>
        <w:t xml:space="preserve"> y </w:t>
      </w:r>
      <w:r>
        <w:rPr>
          <w:rFonts w:asciiTheme="majorHAnsi" w:hAnsiTheme="majorHAnsi"/>
          <w:b/>
          <w:i/>
          <w:sz w:val="48"/>
          <w:szCs w:val="48"/>
        </w:rPr>
        <w:t>culturales del turismo en España</w:t>
      </w:r>
      <w:r w:rsidRPr="00697DC4">
        <w:rPr>
          <w:rFonts w:asciiTheme="majorHAnsi" w:hAnsiTheme="majorHAnsi"/>
        </w:rPr>
        <w:br/>
      </w:r>
      <w:r w:rsidRPr="00697DC4">
        <w:rPr>
          <w:rFonts w:asciiTheme="majorHAnsi" w:eastAsia="Helvetica Neue" w:hAnsiTheme="majorHAnsi" w:cs="Helvetica Neue"/>
          <w:sz w:val="36"/>
          <w:szCs w:val="36"/>
          <w:lang w:val="ca-ES"/>
        </w:rPr>
        <w:t xml:space="preserve">“¿El </w:t>
      </w:r>
      <w:proofErr w:type="spellStart"/>
      <w:r w:rsidRPr="00697DC4">
        <w:rPr>
          <w:rFonts w:asciiTheme="majorHAnsi" w:eastAsia="Helvetica Neue" w:hAnsiTheme="majorHAnsi" w:cs="Helvetica Neue"/>
          <w:sz w:val="36"/>
          <w:szCs w:val="36"/>
          <w:lang w:val="ca-ES"/>
        </w:rPr>
        <w:t>turismo</w:t>
      </w:r>
      <w:proofErr w:type="spellEnd"/>
      <w:r w:rsidRPr="00697DC4">
        <w:rPr>
          <w:rFonts w:asciiTheme="majorHAnsi" w:eastAsia="Helvetica Neue" w:hAnsiTheme="majorHAnsi" w:cs="Helvetica Neue"/>
          <w:sz w:val="36"/>
          <w:szCs w:val="36"/>
          <w:lang w:val="ca-ES"/>
        </w:rPr>
        <w:t xml:space="preserve"> es un gran invento?” </w:t>
      </w:r>
      <w:r w:rsidRPr="00697DC4">
        <w:rPr>
          <w:rFonts w:asciiTheme="majorHAnsi" w:hAnsiTheme="majorHAnsi"/>
          <w:sz w:val="36"/>
          <w:szCs w:val="36"/>
        </w:rPr>
        <w:t>es una crítica sobre la centralidad del turismo</w:t>
      </w:r>
      <w:r w:rsidR="000107BC">
        <w:rPr>
          <w:rFonts w:asciiTheme="majorHAnsi" w:hAnsiTheme="majorHAnsi"/>
          <w:sz w:val="36"/>
          <w:szCs w:val="36"/>
        </w:rPr>
        <w:t xml:space="preserve"> en la España del franquismo y </w:t>
      </w:r>
      <w:r w:rsidRPr="00697DC4">
        <w:rPr>
          <w:rFonts w:asciiTheme="majorHAnsi" w:hAnsiTheme="majorHAnsi"/>
          <w:sz w:val="36"/>
          <w:szCs w:val="36"/>
        </w:rPr>
        <w:t>l</w:t>
      </w:r>
      <w:r w:rsidR="000107BC">
        <w:rPr>
          <w:rFonts w:asciiTheme="majorHAnsi" w:hAnsiTheme="majorHAnsi"/>
          <w:sz w:val="36"/>
          <w:szCs w:val="36"/>
        </w:rPr>
        <w:t>a</w:t>
      </w:r>
      <w:r w:rsidRPr="00697DC4">
        <w:rPr>
          <w:rFonts w:asciiTheme="majorHAnsi" w:hAnsiTheme="majorHAnsi"/>
          <w:sz w:val="36"/>
          <w:szCs w:val="36"/>
        </w:rPr>
        <w:t xml:space="preserve"> actual</w:t>
      </w:r>
    </w:p>
    <w:p w:rsidR="00697DC4" w:rsidRDefault="00697DC4" w:rsidP="00697DC4">
      <w:pPr>
        <w:ind w:left="0" w:hanging="2"/>
        <w:jc w:val="center"/>
        <w:rPr>
          <w:rFonts w:asciiTheme="majorHAnsi" w:hAnsiTheme="majorHAnsi"/>
        </w:rPr>
      </w:pPr>
    </w:p>
    <w:p w:rsidR="00697DC4" w:rsidRDefault="00697DC4" w:rsidP="00697DC4">
      <w:pPr>
        <w:ind w:left="0" w:hanging="2"/>
        <w:jc w:val="both"/>
        <w:rPr>
          <w:rFonts w:asciiTheme="majorHAnsi" w:hAnsiTheme="majorHAnsi"/>
        </w:rPr>
      </w:pPr>
      <w:r w:rsidRPr="00697DC4">
        <w:rPr>
          <w:rFonts w:asciiTheme="majorHAnsi" w:hAnsiTheme="majorHAnsi"/>
        </w:rPr>
        <w:t xml:space="preserve">València, 17 de enero de 2022–. La </w:t>
      </w:r>
      <w:r w:rsidRPr="007D3343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697DC4">
        <w:rPr>
          <w:rFonts w:asciiTheme="majorHAnsi" w:hAnsiTheme="majorHAnsi"/>
        </w:rPr>
        <w:t xml:space="preserve"> publica </w:t>
      </w:r>
      <w:r w:rsidRPr="007D3343">
        <w:rPr>
          <w:rFonts w:asciiTheme="majorHAnsi" w:eastAsia="Helvetica Neue" w:hAnsiTheme="majorHAnsi" w:cs="Helvetica Neue"/>
          <w:i/>
          <w:lang w:val="ca-ES"/>
        </w:rPr>
        <w:t xml:space="preserve">¿El </w:t>
      </w:r>
      <w:proofErr w:type="spellStart"/>
      <w:r w:rsidRPr="007D3343">
        <w:rPr>
          <w:rFonts w:asciiTheme="majorHAnsi" w:eastAsia="Helvetica Neue" w:hAnsiTheme="majorHAnsi" w:cs="Helvetica Neue"/>
          <w:i/>
          <w:lang w:val="ca-ES"/>
        </w:rPr>
        <w:t>turismo</w:t>
      </w:r>
      <w:proofErr w:type="spellEnd"/>
      <w:r w:rsidRPr="007D3343">
        <w:rPr>
          <w:rFonts w:asciiTheme="majorHAnsi" w:eastAsia="Helvetica Neue" w:hAnsiTheme="majorHAnsi" w:cs="Helvetica Neue"/>
          <w:i/>
          <w:lang w:val="ca-ES"/>
        </w:rPr>
        <w:t xml:space="preserve"> es un gran invento? Usos </w:t>
      </w:r>
      <w:proofErr w:type="spellStart"/>
      <w:r w:rsidRPr="007D3343">
        <w:rPr>
          <w:rFonts w:asciiTheme="majorHAnsi" w:eastAsia="Helvetica Neue" w:hAnsiTheme="majorHAnsi" w:cs="Helvetica Neue"/>
          <w:i/>
          <w:lang w:val="ca-ES"/>
        </w:rPr>
        <w:t>políticos</w:t>
      </w:r>
      <w:proofErr w:type="spellEnd"/>
      <w:r w:rsidRPr="007D3343">
        <w:rPr>
          <w:rFonts w:asciiTheme="majorHAnsi" w:eastAsia="Helvetica Neue" w:hAnsiTheme="majorHAnsi" w:cs="Helvetica Neue"/>
          <w:i/>
          <w:lang w:val="ca-ES"/>
        </w:rPr>
        <w:t xml:space="preserve">, </w:t>
      </w:r>
      <w:proofErr w:type="spellStart"/>
      <w:r w:rsidRPr="007D3343">
        <w:rPr>
          <w:rFonts w:asciiTheme="majorHAnsi" w:eastAsia="Helvetica Neue" w:hAnsiTheme="majorHAnsi" w:cs="Helvetica Neue"/>
          <w:i/>
          <w:lang w:val="ca-ES"/>
        </w:rPr>
        <w:t>identitarios</w:t>
      </w:r>
      <w:proofErr w:type="spellEnd"/>
      <w:r w:rsidRPr="007D3343">
        <w:rPr>
          <w:rFonts w:asciiTheme="majorHAnsi" w:eastAsia="Helvetica Neue" w:hAnsiTheme="majorHAnsi" w:cs="Helvetica Neue"/>
          <w:i/>
          <w:lang w:val="ca-ES"/>
        </w:rPr>
        <w:t xml:space="preserve"> y </w:t>
      </w:r>
      <w:proofErr w:type="spellStart"/>
      <w:r w:rsidRPr="007D3343">
        <w:rPr>
          <w:rFonts w:asciiTheme="majorHAnsi" w:eastAsia="Helvetica Neue" w:hAnsiTheme="majorHAnsi" w:cs="Helvetica Neue"/>
          <w:i/>
          <w:lang w:val="ca-ES"/>
        </w:rPr>
        <w:t>culturales</w:t>
      </w:r>
      <w:proofErr w:type="spellEnd"/>
      <w:r w:rsidRPr="007D3343">
        <w:rPr>
          <w:rFonts w:asciiTheme="majorHAnsi" w:eastAsia="Helvetica Neue" w:hAnsiTheme="majorHAnsi" w:cs="Helvetica Neue"/>
          <w:i/>
          <w:lang w:val="ca-ES"/>
        </w:rPr>
        <w:t xml:space="preserve"> del </w:t>
      </w:r>
      <w:proofErr w:type="spellStart"/>
      <w:r w:rsidRPr="007D3343">
        <w:rPr>
          <w:rFonts w:asciiTheme="majorHAnsi" w:eastAsia="Helvetica Neue" w:hAnsiTheme="majorHAnsi" w:cs="Helvetica Neue"/>
          <w:i/>
          <w:lang w:val="ca-ES"/>
        </w:rPr>
        <w:t>turismo</w:t>
      </w:r>
      <w:proofErr w:type="spellEnd"/>
      <w:r w:rsidRPr="007D3343">
        <w:rPr>
          <w:rFonts w:asciiTheme="majorHAnsi" w:eastAsia="Helvetica Neue" w:hAnsiTheme="majorHAnsi" w:cs="Helvetica Neue"/>
          <w:i/>
          <w:lang w:val="ca-ES"/>
        </w:rPr>
        <w:t xml:space="preserve"> en España</w:t>
      </w:r>
      <w:r w:rsidRPr="00697DC4">
        <w:rPr>
          <w:rFonts w:asciiTheme="majorHAnsi" w:hAnsiTheme="majorHAnsi"/>
        </w:rPr>
        <w:t xml:space="preserve">, el nuevo libro de la </w:t>
      </w:r>
      <w:r w:rsidRPr="00697DC4">
        <w:rPr>
          <w:rFonts w:asciiTheme="majorHAnsi" w:hAnsiTheme="majorHAnsi"/>
          <w:b/>
        </w:rPr>
        <w:t xml:space="preserve">colección </w:t>
      </w:r>
      <w:proofErr w:type="spellStart"/>
      <w:r>
        <w:rPr>
          <w:rFonts w:asciiTheme="majorHAnsi" w:eastAsia="Helvetica Neue" w:hAnsiTheme="majorHAnsi" w:cs="Helvetica Neue"/>
          <w:b/>
          <w:lang w:val="ca-ES"/>
        </w:rPr>
        <w:t>Adés&amp;Ara</w:t>
      </w:r>
      <w:proofErr w:type="spellEnd"/>
      <w:r w:rsidRPr="00697DC4">
        <w:rPr>
          <w:rFonts w:asciiTheme="majorHAnsi" w:hAnsiTheme="majorHAnsi"/>
        </w:rPr>
        <w:t>, especial</w:t>
      </w:r>
      <w:r w:rsidR="004721F2">
        <w:rPr>
          <w:rFonts w:asciiTheme="majorHAnsi" w:hAnsiTheme="majorHAnsi"/>
        </w:rPr>
        <w:t>izada en historia contemporánea,</w:t>
      </w:r>
      <w:r w:rsidRPr="00697DC4">
        <w:rPr>
          <w:rFonts w:asciiTheme="majorHAnsi" w:hAnsiTheme="majorHAnsi"/>
        </w:rPr>
        <w:t xml:space="preserve"> dirigida por el catedrático de la </w:t>
      </w:r>
      <w:r>
        <w:rPr>
          <w:rFonts w:asciiTheme="majorHAnsi" w:hAnsiTheme="majorHAnsi"/>
        </w:rPr>
        <w:t xml:space="preserve">Universitat de València Ismael </w:t>
      </w:r>
      <w:r w:rsidRPr="00697DC4">
        <w:rPr>
          <w:rFonts w:asciiTheme="majorHAnsi" w:hAnsiTheme="majorHAnsi"/>
        </w:rPr>
        <w:t>Saz y cod</w:t>
      </w:r>
      <w:r>
        <w:rPr>
          <w:rFonts w:asciiTheme="majorHAnsi" w:hAnsiTheme="majorHAnsi"/>
        </w:rPr>
        <w:t xml:space="preserve">irigida por el historiador Ferran </w:t>
      </w:r>
      <w:proofErr w:type="spellStart"/>
      <w:r w:rsidRPr="00697DC4">
        <w:rPr>
          <w:rFonts w:asciiTheme="majorHAnsi" w:hAnsiTheme="majorHAnsi"/>
        </w:rPr>
        <w:t>Archilés</w:t>
      </w:r>
      <w:proofErr w:type="spellEnd"/>
      <w:r w:rsidRPr="00697DC4">
        <w:rPr>
          <w:rFonts w:asciiTheme="majorHAnsi" w:hAnsiTheme="majorHAnsi"/>
        </w:rPr>
        <w:t>. El libro está coordina</w:t>
      </w:r>
      <w:r>
        <w:rPr>
          <w:rFonts w:asciiTheme="majorHAnsi" w:hAnsiTheme="majorHAnsi"/>
        </w:rPr>
        <w:t xml:space="preserve">do por los también historiadores </w:t>
      </w:r>
      <w:r w:rsidRPr="00697DC4">
        <w:rPr>
          <w:rFonts w:asciiTheme="majorHAnsi" w:hAnsiTheme="majorHAnsi"/>
          <w:b/>
        </w:rPr>
        <w:t>Jorge Villaverde</w:t>
      </w:r>
      <w:r>
        <w:rPr>
          <w:rFonts w:asciiTheme="majorHAnsi" w:hAnsiTheme="majorHAnsi"/>
        </w:rPr>
        <w:t xml:space="preserve"> e </w:t>
      </w:r>
      <w:proofErr w:type="spellStart"/>
      <w:r w:rsidRPr="00697DC4">
        <w:rPr>
          <w:rFonts w:asciiTheme="majorHAnsi" w:hAnsiTheme="majorHAnsi"/>
          <w:b/>
        </w:rPr>
        <w:t>Ivanne</w:t>
      </w:r>
      <w:proofErr w:type="spellEnd"/>
      <w:r w:rsidRPr="00697DC4">
        <w:rPr>
          <w:rFonts w:asciiTheme="majorHAnsi" w:hAnsiTheme="majorHAnsi"/>
          <w:b/>
        </w:rPr>
        <w:t xml:space="preserve"> Galán</w:t>
      </w:r>
      <w:r w:rsidRPr="00697DC4">
        <w:rPr>
          <w:rFonts w:asciiTheme="majorHAnsi" w:hAnsiTheme="majorHAnsi"/>
        </w:rPr>
        <w:t xml:space="preserve"> y cuenta con nueve capítulos monográficos, además de una introducci</w:t>
      </w:r>
      <w:r>
        <w:rPr>
          <w:rFonts w:asciiTheme="majorHAnsi" w:hAnsiTheme="majorHAnsi"/>
        </w:rPr>
        <w:t xml:space="preserve">ón y un epílogo del hispanista </w:t>
      </w:r>
      <w:proofErr w:type="spellStart"/>
      <w:r w:rsidRPr="004721F2">
        <w:rPr>
          <w:rFonts w:asciiTheme="majorHAnsi" w:hAnsiTheme="majorHAnsi"/>
          <w:b/>
        </w:rPr>
        <w:t>Sasha</w:t>
      </w:r>
      <w:proofErr w:type="spellEnd"/>
      <w:r w:rsidRPr="004721F2">
        <w:rPr>
          <w:rFonts w:asciiTheme="majorHAnsi" w:hAnsiTheme="majorHAnsi"/>
          <w:b/>
        </w:rPr>
        <w:t xml:space="preserve"> D. Pack</w:t>
      </w:r>
      <w:r w:rsidR="004721F2">
        <w:rPr>
          <w:rFonts w:asciiTheme="majorHAnsi" w:hAnsiTheme="majorHAnsi"/>
          <w:b/>
        </w:rPr>
        <w:t>,</w:t>
      </w:r>
      <w:r w:rsidRPr="00697DC4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 xml:space="preserve">la Universidad de Nueva York en </w:t>
      </w:r>
      <w:proofErr w:type="spellStart"/>
      <w:r w:rsidRPr="00697DC4">
        <w:rPr>
          <w:rFonts w:asciiTheme="majorHAnsi" w:hAnsiTheme="majorHAnsi"/>
        </w:rPr>
        <w:t>Buffalo</w:t>
      </w:r>
      <w:proofErr w:type="spellEnd"/>
      <w:r w:rsidRPr="00697DC4">
        <w:rPr>
          <w:rFonts w:asciiTheme="majorHAnsi" w:hAnsiTheme="majorHAnsi"/>
        </w:rPr>
        <w:t>.</w:t>
      </w:r>
    </w:p>
    <w:p w:rsidR="00697DC4" w:rsidRDefault="00697DC4" w:rsidP="004721F2">
      <w:pPr>
        <w:spacing w:after="120"/>
        <w:ind w:left="0" w:hanging="2"/>
        <w:jc w:val="both"/>
        <w:rPr>
          <w:rFonts w:asciiTheme="majorHAnsi" w:hAnsiTheme="majorHAnsi"/>
        </w:rPr>
      </w:pPr>
      <w:r w:rsidRPr="00697DC4">
        <w:rPr>
          <w:rFonts w:asciiTheme="majorHAnsi" w:hAnsiTheme="majorHAnsi"/>
        </w:rPr>
        <w:br/>
      </w:r>
      <w:r w:rsidRPr="00697DC4">
        <w:rPr>
          <w:rFonts w:asciiTheme="majorHAnsi" w:hAnsiTheme="majorHAnsi"/>
          <w:b/>
        </w:rPr>
        <w:t>La pandemia y el gran confinamiento</w:t>
      </w:r>
      <w:r w:rsidRPr="00697DC4">
        <w:rPr>
          <w:rFonts w:asciiTheme="majorHAnsi" w:hAnsiTheme="majorHAnsi"/>
        </w:rPr>
        <w:t xml:space="preserve"> han vuelto a poner de relevo tanto la centralidad del turi</w:t>
      </w:r>
      <w:r>
        <w:rPr>
          <w:rFonts w:asciiTheme="majorHAnsi" w:hAnsiTheme="majorHAnsi"/>
        </w:rPr>
        <w:t xml:space="preserve">smo en el mundo contemporáneo </w:t>
      </w:r>
      <w:r w:rsidRPr="00697DC4">
        <w:rPr>
          <w:rFonts w:asciiTheme="majorHAnsi" w:hAnsiTheme="majorHAnsi"/>
        </w:rPr>
        <w:t>como los conflictos y las incertidumbres que genera esta posición. Desde el comienzo, esta práctica ha servido como vector de la modernidad contribuyendo a contraer y homogeneizar el planeta</w:t>
      </w:r>
      <w:r w:rsidR="004721F2">
        <w:rPr>
          <w:rFonts w:asciiTheme="majorHAnsi" w:hAnsiTheme="majorHAnsi"/>
        </w:rPr>
        <w:t>,</w:t>
      </w:r>
      <w:r w:rsidRPr="00697DC4">
        <w:rPr>
          <w:rFonts w:asciiTheme="majorHAnsi" w:hAnsiTheme="majorHAnsi"/>
        </w:rPr>
        <w:t xml:space="preserve"> a la vez que invitaba </w:t>
      </w:r>
      <w:r>
        <w:rPr>
          <w:rFonts w:asciiTheme="majorHAnsi" w:hAnsiTheme="majorHAnsi"/>
        </w:rPr>
        <w:t xml:space="preserve">a </w:t>
      </w:r>
      <w:r w:rsidRPr="00697DC4">
        <w:rPr>
          <w:rFonts w:asciiTheme="majorHAnsi" w:hAnsiTheme="majorHAnsi"/>
        </w:rPr>
        <w:t xml:space="preserve">que cada lugar fuera algo más diferente y nos empujaba a </w:t>
      </w:r>
      <w:r w:rsidR="004721F2">
        <w:rPr>
          <w:rFonts w:asciiTheme="majorHAnsi" w:hAnsiTheme="majorHAnsi"/>
        </w:rPr>
        <w:t>cuestionarnos</w:t>
      </w:r>
      <w:r w:rsidRPr="00697DC4">
        <w:rPr>
          <w:rFonts w:asciiTheme="majorHAnsi" w:hAnsiTheme="majorHAnsi"/>
        </w:rPr>
        <w:t xml:space="preserve"> la sociedad, la nación, el pasado, los otros y, sobre todo, nosotros mismos.</w:t>
      </w:r>
    </w:p>
    <w:p w:rsidR="00697DC4" w:rsidRDefault="00697DC4" w:rsidP="004721F2">
      <w:pPr>
        <w:spacing w:after="120"/>
        <w:ind w:left="0" w:hanging="2"/>
        <w:jc w:val="both"/>
        <w:rPr>
          <w:rFonts w:asciiTheme="majorHAnsi" w:hAnsiTheme="majorHAnsi"/>
        </w:rPr>
      </w:pPr>
      <w:r w:rsidRPr="00697DC4">
        <w:rPr>
          <w:rFonts w:asciiTheme="majorHAnsi" w:hAnsiTheme="majorHAnsi"/>
        </w:rPr>
        <w:t xml:space="preserve">Pocos fenómenos modernos han afectado </w:t>
      </w:r>
      <w:r>
        <w:rPr>
          <w:rFonts w:asciiTheme="majorHAnsi" w:hAnsiTheme="majorHAnsi"/>
        </w:rPr>
        <w:t>a</w:t>
      </w:r>
      <w:r w:rsidRPr="00697DC4">
        <w:rPr>
          <w:rFonts w:asciiTheme="majorHAnsi" w:hAnsiTheme="majorHAnsi"/>
        </w:rPr>
        <w:t xml:space="preserve"> </w:t>
      </w:r>
      <w:r w:rsidRPr="00697DC4">
        <w:rPr>
          <w:rFonts w:asciiTheme="majorHAnsi" w:hAnsiTheme="majorHAnsi"/>
          <w:b/>
        </w:rPr>
        <w:t>España</w:t>
      </w:r>
      <w:r w:rsidRPr="00697DC4">
        <w:rPr>
          <w:rFonts w:asciiTheme="majorHAnsi" w:hAnsiTheme="majorHAnsi"/>
        </w:rPr>
        <w:t xml:space="preserve"> más profundamente que el turismo. No es la primera vez que se pone de relieve la </w:t>
      </w:r>
      <w:r w:rsidRPr="00697DC4">
        <w:rPr>
          <w:rFonts w:asciiTheme="majorHAnsi" w:hAnsiTheme="majorHAnsi"/>
          <w:b/>
        </w:rPr>
        <w:t>importancia del turismo</w:t>
      </w:r>
      <w:r w:rsidRPr="00697DC4">
        <w:rPr>
          <w:rFonts w:asciiTheme="majorHAnsi" w:hAnsiTheme="majorHAnsi"/>
        </w:rPr>
        <w:t xml:space="preserve"> en el estado español, empezando por el boom de los años 60 convertido en un hito de la memoria colectiva, o la concepción de este fenómeno como una vía para borrar el estigma de la diferencia y conseguir la anhelada modernización. Así, cada vez más voces se preguntaban, agobiadas por el desastre medioambiental de la costa mediterránea y las ciudades tomadas al asalto por los turistas, si ser uno de los países más visitados del mundo era un sueño cumplido, o más bien, una pesadilla.</w:t>
      </w:r>
    </w:p>
    <w:p w:rsidR="00697DC4" w:rsidRDefault="00697DC4" w:rsidP="004721F2">
      <w:pPr>
        <w:ind w:left="0" w:hanging="2"/>
        <w:jc w:val="both"/>
        <w:rPr>
          <w:rFonts w:asciiTheme="majorHAnsi" w:hAnsiTheme="majorHAnsi"/>
        </w:rPr>
      </w:pPr>
      <w:r w:rsidRPr="00697DC4">
        <w:rPr>
          <w:rFonts w:asciiTheme="majorHAnsi" w:hAnsiTheme="majorHAnsi"/>
        </w:rPr>
        <w:t xml:space="preserve">Este libro nació de la constatación de la emergencia por parte de una serie de especialistas, que, diseminados por el mundo, se interesaban por la </w:t>
      </w:r>
      <w:r w:rsidRPr="00697DC4">
        <w:rPr>
          <w:rFonts w:asciiTheme="majorHAnsi" w:hAnsiTheme="majorHAnsi"/>
          <w:b/>
        </w:rPr>
        <w:t>historia del turismo en España</w:t>
      </w:r>
      <w:r w:rsidRPr="00697DC4">
        <w:rPr>
          <w:rFonts w:asciiTheme="majorHAnsi" w:hAnsiTheme="majorHAnsi"/>
        </w:rPr>
        <w:t xml:space="preserve">. El </w:t>
      </w:r>
      <w:r>
        <w:rPr>
          <w:rFonts w:asciiTheme="majorHAnsi" w:hAnsiTheme="majorHAnsi" w:cs="Times New Roman"/>
          <w:lang w:val="ca-ES"/>
        </w:rPr>
        <w:t>Magnànim</w:t>
      </w:r>
      <w:r w:rsidRPr="00697DC4">
        <w:rPr>
          <w:rFonts w:asciiTheme="majorHAnsi" w:hAnsiTheme="majorHAnsi"/>
        </w:rPr>
        <w:t xml:space="preserve"> ha querido reunirlos en un solo volumen, </w:t>
      </w:r>
      <w:r w:rsidR="004721F2">
        <w:rPr>
          <w:rFonts w:asciiTheme="majorHAnsi" w:hAnsiTheme="majorHAnsi"/>
        </w:rPr>
        <w:t>de manera que</w:t>
      </w:r>
      <w:r w:rsidRPr="00697DC4">
        <w:rPr>
          <w:rFonts w:asciiTheme="majorHAnsi" w:hAnsiTheme="majorHAnsi"/>
        </w:rPr>
        <w:t xml:space="preserve"> se conectaban historiografías y temas que hasta ahora habían permanecido estancos entre sí, para mostrar </w:t>
      </w:r>
      <w:r w:rsidRPr="00BD0D29">
        <w:rPr>
          <w:rFonts w:asciiTheme="majorHAnsi" w:hAnsiTheme="majorHAnsi"/>
          <w:b/>
        </w:rPr>
        <w:t>cuánto puede aportar el estudio del turismo a la historia y a la reflexión sobre algunos de los temas centrales del mundo contemporáneo</w:t>
      </w:r>
      <w:r w:rsidR="004721F2">
        <w:rPr>
          <w:rFonts w:asciiTheme="majorHAnsi" w:hAnsiTheme="majorHAnsi"/>
        </w:rPr>
        <w:t>.</w:t>
      </w:r>
      <w:r w:rsidRPr="00697DC4">
        <w:rPr>
          <w:rFonts w:asciiTheme="majorHAnsi" w:hAnsiTheme="majorHAnsi"/>
        </w:rPr>
        <w:t xml:space="preserve"> </w:t>
      </w:r>
      <w:r w:rsidR="004721F2" w:rsidRPr="00697DC4">
        <w:rPr>
          <w:rFonts w:asciiTheme="majorHAnsi" w:hAnsiTheme="majorHAnsi"/>
        </w:rPr>
        <w:t>L</w:t>
      </w:r>
      <w:r w:rsidRPr="00697DC4">
        <w:rPr>
          <w:rFonts w:asciiTheme="majorHAnsi" w:hAnsiTheme="majorHAnsi"/>
        </w:rPr>
        <w:t xml:space="preserve">as identidades locales y nacionales, el género, las relaciones internacionales, el medio ambiente o la emigración, y la integración de los habitantes de las antiguas colonias en las viejas metrópolis; todo esto desde una perspectiva crítica ante el fenómeno, en la cual no se busca encontrar las claves del éxito turístico del país, sino ampliar una historia conectada y global en </w:t>
      </w:r>
      <w:r w:rsidR="004721F2">
        <w:rPr>
          <w:rFonts w:asciiTheme="majorHAnsi" w:hAnsiTheme="majorHAnsi"/>
        </w:rPr>
        <w:t xml:space="preserve">la </w:t>
      </w:r>
      <w:r w:rsidRPr="00697DC4">
        <w:rPr>
          <w:rFonts w:asciiTheme="majorHAnsi" w:hAnsiTheme="majorHAnsi"/>
        </w:rPr>
        <w:t>que España ocupa un lugar principal.</w:t>
      </w:r>
    </w:p>
    <w:p w:rsidR="00697DC4" w:rsidRPr="00BD0D29" w:rsidRDefault="00BD0D29" w:rsidP="00BD0D29">
      <w:pPr>
        <w:spacing w:after="120"/>
        <w:ind w:left="0" w:hanging="2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</w:rPr>
        <w:br/>
      </w:r>
      <w:r w:rsidRPr="00BD0D29">
        <w:rPr>
          <w:rFonts w:asciiTheme="majorHAnsi" w:hAnsiTheme="majorHAnsi"/>
          <w:b/>
        </w:rPr>
        <w:t xml:space="preserve">Los coordinadores, Jorge Villaverde e </w:t>
      </w:r>
      <w:proofErr w:type="spellStart"/>
      <w:r w:rsidR="00697DC4" w:rsidRPr="00BD0D29">
        <w:rPr>
          <w:rFonts w:asciiTheme="majorHAnsi" w:hAnsiTheme="majorHAnsi"/>
          <w:b/>
        </w:rPr>
        <w:t>Ivanne</w:t>
      </w:r>
      <w:proofErr w:type="spellEnd"/>
      <w:r w:rsidR="00697DC4" w:rsidRPr="00BD0D29">
        <w:rPr>
          <w:rFonts w:asciiTheme="majorHAnsi" w:hAnsiTheme="majorHAnsi"/>
          <w:b/>
        </w:rPr>
        <w:t xml:space="preserve"> Galante</w:t>
      </w:r>
    </w:p>
    <w:p w:rsidR="00697DC4" w:rsidRDefault="00BD0D29" w:rsidP="00BD0D29">
      <w:pPr>
        <w:spacing w:after="120"/>
        <w:ind w:left="0" w:hanging="2"/>
        <w:jc w:val="both"/>
        <w:rPr>
          <w:rFonts w:asciiTheme="majorHAnsi" w:hAnsiTheme="majorHAnsi"/>
        </w:rPr>
      </w:pPr>
      <w:r w:rsidRPr="00BD0D29">
        <w:rPr>
          <w:rFonts w:asciiTheme="majorHAnsi" w:hAnsiTheme="majorHAnsi"/>
          <w:b/>
        </w:rPr>
        <w:t xml:space="preserve">Jorge </w:t>
      </w:r>
      <w:r w:rsidR="00697DC4" w:rsidRPr="00BD0D29">
        <w:rPr>
          <w:rFonts w:asciiTheme="majorHAnsi" w:hAnsiTheme="majorHAnsi"/>
          <w:b/>
        </w:rPr>
        <w:t>Villaverde</w:t>
      </w:r>
      <w:r w:rsidR="00697DC4" w:rsidRPr="00697DC4">
        <w:rPr>
          <w:rFonts w:asciiTheme="majorHAnsi" w:hAnsiTheme="majorHAnsi"/>
        </w:rPr>
        <w:t xml:space="preserve"> es un historiador formado en las Universidades de Val</w:t>
      </w:r>
      <w:r>
        <w:rPr>
          <w:rFonts w:asciiTheme="majorHAnsi" w:hAnsiTheme="majorHAnsi"/>
        </w:rPr>
        <w:t>ladolid, Montpellier y Madison-</w:t>
      </w:r>
      <w:proofErr w:type="spellStart"/>
      <w:r w:rsidR="00697DC4" w:rsidRPr="00697DC4">
        <w:rPr>
          <w:rFonts w:asciiTheme="majorHAnsi" w:hAnsiTheme="majorHAnsi"/>
        </w:rPr>
        <w:t>Wisconsi</w:t>
      </w:r>
      <w:proofErr w:type="spellEnd"/>
      <w:r w:rsidR="00697DC4" w:rsidRPr="00697DC4">
        <w:rPr>
          <w:rFonts w:asciiTheme="majorHAnsi" w:hAnsiTheme="majorHAnsi"/>
        </w:rPr>
        <w:t>, y el Instituto Universitario Europeo de Florencia. Actual</w:t>
      </w:r>
      <w:r>
        <w:rPr>
          <w:rFonts w:asciiTheme="majorHAnsi" w:hAnsiTheme="majorHAnsi"/>
        </w:rPr>
        <w:t xml:space="preserve">mente es profesor investigador </w:t>
      </w:r>
      <w:r w:rsidR="00697DC4" w:rsidRPr="00697DC4">
        <w:rPr>
          <w:rFonts w:asciiTheme="majorHAnsi" w:hAnsiTheme="majorHAnsi"/>
        </w:rPr>
        <w:t xml:space="preserve">ATER en </w:t>
      </w:r>
      <w:proofErr w:type="spellStart"/>
      <w:r>
        <w:rPr>
          <w:rFonts w:asciiTheme="majorHAnsi" w:hAnsiTheme="majorHAnsi"/>
        </w:rPr>
        <w:lastRenderedPageBreak/>
        <w:t>Sorbonne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697DC4" w:rsidRPr="00697DC4">
        <w:rPr>
          <w:rFonts w:asciiTheme="majorHAnsi" w:hAnsiTheme="majorHAnsi"/>
        </w:rPr>
        <w:t>Nouvelle</w:t>
      </w:r>
      <w:proofErr w:type="spellEnd"/>
      <w:r w:rsidR="00697DC4" w:rsidRPr="00697DC4">
        <w:rPr>
          <w:rFonts w:asciiTheme="majorHAnsi" w:hAnsiTheme="majorHAnsi"/>
        </w:rPr>
        <w:t xml:space="preserve"> (París) y </w:t>
      </w:r>
      <w:r>
        <w:rPr>
          <w:rFonts w:asciiTheme="majorHAnsi" w:hAnsiTheme="majorHAnsi"/>
        </w:rPr>
        <w:t xml:space="preserve">miembro asociado del Centro de </w:t>
      </w:r>
      <w:proofErr w:type="spellStart"/>
      <w:r>
        <w:rPr>
          <w:rFonts w:asciiTheme="majorHAnsi" w:hAnsiTheme="majorHAnsi"/>
        </w:rPr>
        <w:t>Recherches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697DC4" w:rsidRPr="00697DC4">
        <w:rPr>
          <w:rFonts w:asciiTheme="majorHAnsi" w:hAnsiTheme="majorHAnsi"/>
        </w:rPr>
        <w:t>Interdis</w:t>
      </w:r>
      <w:r>
        <w:rPr>
          <w:rFonts w:asciiTheme="majorHAnsi" w:hAnsiTheme="majorHAnsi"/>
        </w:rPr>
        <w:t>ciplinaires</w:t>
      </w:r>
      <w:proofErr w:type="spellEnd"/>
      <w:r>
        <w:rPr>
          <w:rFonts w:asciiTheme="majorHAnsi" w:hAnsiTheme="majorHAnsi"/>
        </w:rPr>
        <w:t xml:space="preserve"> sur las Mondes </w:t>
      </w:r>
      <w:proofErr w:type="spellStart"/>
      <w:r>
        <w:rPr>
          <w:rFonts w:asciiTheme="majorHAnsi" w:hAnsiTheme="majorHAnsi"/>
        </w:rPr>
        <w:t>Ibériques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Contemporains</w:t>
      </w:r>
      <w:proofErr w:type="spellEnd"/>
      <w:r>
        <w:rPr>
          <w:rFonts w:asciiTheme="majorHAnsi" w:hAnsiTheme="majorHAnsi"/>
        </w:rPr>
        <w:t xml:space="preserve"> (CRIMIC-</w:t>
      </w:r>
      <w:proofErr w:type="spellStart"/>
      <w:r>
        <w:rPr>
          <w:rFonts w:asciiTheme="majorHAnsi" w:hAnsiTheme="majorHAnsi"/>
        </w:rPr>
        <w:t>Sorbonne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="00697DC4" w:rsidRPr="00697DC4">
        <w:rPr>
          <w:rFonts w:asciiTheme="majorHAnsi" w:hAnsiTheme="majorHAnsi"/>
        </w:rPr>
        <w:t>Université</w:t>
      </w:r>
      <w:proofErr w:type="spellEnd"/>
      <w:r w:rsidR="00697DC4" w:rsidRPr="00697DC4">
        <w:rPr>
          <w:rFonts w:asciiTheme="majorHAnsi" w:hAnsiTheme="majorHAnsi"/>
        </w:rPr>
        <w:t>) y del proyecto i</w:t>
      </w:r>
      <w:r>
        <w:rPr>
          <w:rFonts w:asciiTheme="majorHAnsi" w:hAnsiTheme="majorHAnsi"/>
        </w:rPr>
        <w:t xml:space="preserve">nternacional </w:t>
      </w:r>
      <w:r w:rsidRPr="00BD0D29">
        <w:rPr>
          <w:rFonts w:asciiTheme="majorHAnsi" w:hAnsiTheme="majorHAnsi"/>
          <w:i/>
        </w:rPr>
        <w:t xml:space="preserve">La España global. Las identidades </w:t>
      </w:r>
      <w:r w:rsidR="00697DC4" w:rsidRPr="00BD0D29">
        <w:rPr>
          <w:rFonts w:asciiTheme="majorHAnsi" w:hAnsiTheme="majorHAnsi"/>
          <w:i/>
        </w:rPr>
        <w:t>españolas en perspectiva transnacional, 1780-1936</w:t>
      </w:r>
      <w:r w:rsidR="00697DC4" w:rsidRPr="00697DC4">
        <w:rPr>
          <w:rFonts w:asciiTheme="majorHAnsi" w:hAnsiTheme="majorHAnsi"/>
        </w:rPr>
        <w:t xml:space="preserve"> (Universidad Complutense de Madrid). Especialista en la construcción y la negociación de imaginarios e identidades (</w:t>
      </w:r>
      <w:proofErr w:type="spellStart"/>
      <w:r w:rsidR="00697DC4" w:rsidRPr="00697DC4">
        <w:rPr>
          <w:rFonts w:asciiTheme="majorHAnsi" w:hAnsiTheme="majorHAnsi"/>
        </w:rPr>
        <w:t>trans</w:t>
      </w:r>
      <w:proofErr w:type="spellEnd"/>
      <w:proofErr w:type="gramStart"/>
      <w:r w:rsidR="00697DC4" w:rsidRPr="00697DC4">
        <w:rPr>
          <w:rFonts w:asciiTheme="majorHAnsi" w:hAnsiTheme="majorHAnsi"/>
        </w:rPr>
        <w:t>)nacionales</w:t>
      </w:r>
      <w:proofErr w:type="gramEnd"/>
      <w:r w:rsidR="00697DC4" w:rsidRPr="00697DC4">
        <w:rPr>
          <w:rFonts w:asciiTheme="majorHAnsi" w:hAnsiTheme="majorHAnsi"/>
        </w:rPr>
        <w:t>, s</w:t>
      </w:r>
      <w:r>
        <w:rPr>
          <w:rFonts w:asciiTheme="majorHAnsi" w:hAnsiTheme="majorHAnsi"/>
        </w:rPr>
        <w:t xml:space="preserve">e interesa por los procesos de </w:t>
      </w:r>
      <w:proofErr w:type="spellStart"/>
      <w:r>
        <w:rPr>
          <w:rFonts w:asciiTheme="majorHAnsi" w:hAnsiTheme="majorHAnsi"/>
        </w:rPr>
        <w:t>patrimoniali</w:t>
      </w:r>
      <w:r w:rsidR="00697DC4" w:rsidRPr="00697DC4">
        <w:rPr>
          <w:rFonts w:asciiTheme="majorHAnsi" w:hAnsiTheme="majorHAnsi"/>
        </w:rPr>
        <w:t>zació</w:t>
      </w:r>
      <w:r>
        <w:rPr>
          <w:rFonts w:asciiTheme="majorHAnsi" w:hAnsiTheme="majorHAnsi"/>
        </w:rPr>
        <w:t>n</w:t>
      </w:r>
      <w:proofErr w:type="spellEnd"/>
      <w:r w:rsidR="00697DC4" w:rsidRPr="00697DC4">
        <w:rPr>
          <w:rFonts w:asciiTheme="majorHAnsi" w:hAnsiTheme="majorHAnsi"/>
        </w:rPr>
        <w:t xml:space="preserve">, la historia del turismo y las exposiciones internacionales. Sus últimas publicaciones son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Une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approche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imagologique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du Sud 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voyage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et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tourisme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dans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un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empire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informel</w:t>
      </w:r>
      <w:proofErr w:type="spellEnd"/>
      <w:r w:rsidRPr="007D3343">
        <w:rPr>
          <w:rFonts w:asciiTheme="majorHAnsi" w:eastAsia="Times New Roman" w:hAnsiTheme="majorHAnsi" w:cs="Times New Roman"/>
          <w:lang w:val="ca-ES" w:eastAsia="es-ES_tradnl"/>
        </w:rPr>
        <w:t> (</w:t>
      </w:r>
      <w:proofErr w:type="spellStart"/>
      <w:r w:rsidRPr="007D3343">
        <w:rPr>
          <w:rFonts w:asciiTheme="majorHAnsi" w:eastAsia="Times New Roman" w:hAnsiTheme="majorHAnsi" w:cs="Times New Roman"/>
          <w:iCs/>
          <w:lang w:val="ca-ES" w:eastAsia="es-ES_tradnl"/>
        </w:rPr>
        <w:t>Crisol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, </w:t>
      </w:r>
      <w:r w:rsidRPr="007D3343">
        <w:rPr>
          <w:rFonts w:asciiTheme="majorHAnsi" w:eastAsia="Times New Roman" w:hAnsiTheme="majorHAnsi" w:cs="Times New Roman"/>
          <w:iCs/>
          <w:lang w:val="ca-ES" w:eastAsia="es-ES_tradnl"/>
        </w:rPr>
        <w:t>2020)</w:t>
      </w:r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 </w:t>
      </w:r>
      <w:r>
        <w:rPr>
          <w:rFonts w:asciiTheme="majorHAnsi" w:eastAsia="Times New Roman" w:hAnsiTheme="majorHAnsi" w:cs="Times New Roman"/>
          <w:lang w:val="ca-ES" w:eastAsia="es-ES_tradnl"/>
        </w:rPr>
        <w:t>y</w:t>
      </w:r>
      <w:r w:rsidRPr="007D3343">
        <w:rPr>
          <w:rFonts w:asciiTheme="majorHAnsi" w:eastAsia="Times New Roman" w:hAnsiTheme="majorHAnsi" w:cs="Times New Roman"/>
          <w:lang w:val="ca-ES" w:eastAsia="es-ES_tradnl"/>
        </w:rPr>
        <w:t> </w:t>
      </w:r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De un sol a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otro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: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turismo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e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imagen</w:t>
      </w:r>
      <w:proofErr w:type="spellEnd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 xml:space="preserve"> exterior </w:t>
      </w:r>
      <w:proofErr w:type="spellStart"/>
      <w:r w:rsidRPr="007D3343">
        <w:rPr>
          <w:rFonts w:asciiTheme="majorHAnsi" w:eastAsia="Times New Roman" w:hAnsiTheme="majorHAnsi" w:cs="Times New Roman"/>
          <w:i/>
          <w:iCs/>
          <w:lang w:val="ca-ES" w:eastAsia="es-ES_tradnl"/>
        </w:rPr>
        <w:t>española</w:t>
      </w:r>
      <w:proofErr w:type="spellEnd"/>
      <w:r w:rsidR="00697DC4" w:rsidRPr="00697DC4">
        <w:rPr>
          <w:rFonts w:asciiTheme="majorHAnsi" w:hAnsiTheme="majorHAnsi"/>
        </w:rPr>
        <w:t xml:space="preserve"> </w:t>
      </w:r>
      <w:r w:rsidR="00697DC4" w:rsidRPr="004721F2">
        <w:rPr>
          <w:rFonts w:asciiTheme="majorHAnsi" w:hAnsiTheme="majorHAnsi"/>
          <w:i/>
        </w:rPr>
        <w:t>(1914-</w:t>
      </w:r>
      <w:r w:rsidRPr="004721F2">
        <w:rPr>
          <w:rFonts w:asciiTheme="majorHAnsi" w:hAnsiTheme="majorHAnsi"/>
          <w:i/>
        </w:rPr>
        <w:t>1984</w:t>
      </w:r>
      <w:r>
        <w:rPr>
          <w:rFonts w:asciiTheme="majorHAnsi" w:hAnsiTheme="majorHAnsi"/>
        </w:rPr>
        <w:t>), con Ana Moreno Garrido (</w:t>
      </w:r>
      <w:r w:rsidR="00697DC4" w:rsidRPr="00697DC4">
        <w:rPr>
          <w:rFonts w:asciiTheme="majorHAnsi" w:hAnsiTheme="majorHAnsi"/>
        </w:rPr>
        <w:t>Ayer, 2019).</w:t>
      </w:r>
    </w:p>
    <w:p w:rsidR="004721F2" w:rsidRDefault="00697DC4" w:rsidP="00BD0D29">
      <w:pPr>
        <w:spacing w:after="120"/>
        <w:ind w:left="0" w:hanging="2"/>
        <w:jc w:val="both"/>
        <w:rPr>
          <w:rFonts w:asciiTheme="majorHAnsi" w:hAnsiTheme="majorHAnsi"/>
        </w:rPr>
      </w:pPr>
      <w:proofErr w:type="spellStart"/>
      <w:r w:rsidRPr="00BD0D29">
        <w:rPr>
          <w:rFonts w:asciiTheme="majorHAnsi" w:hAnsiTheme="majorHAnsi"/>
          <w:b/>
        </w:rPr>
        <w:t>Ivanne</w:t>
      </w:r>
      <w:proofErr w:type="spellEnd"/>
      <w:r w:rsidRPr="00BD0D29">
        <w:rPr>
          <w:rFonts w:asciiTheme="majorHAnsi" w:hAnsiTheme="majorHAnsi"/>
          <w:b/>
        </w:rPr>
        <w:t xml:space="preserve"> Galán</w:t>
      </w:r>
      <w:r w:rsidRPr="00697DC4">
        <w:rPr>
          <w:rFonts w:asciiTheme="majorHAnsi" w:hAnsiTheme="majorHAnsi"/>
        </w:rPr>
        <w:t xml:space="preserve"> es doctora en Estudios Hispánicos por las Universidades de</w:t>
      </w:r>
      <w:r w:rsidR="00BD0D29">
        <w:rPr>
          <w:rFonts w:asciiTheme="majorHAnsi" w:hAnsiTheme="majorHAnsi"/>
        </w:rPr>
        <w:t xml:space="preserve"> </w:t>
      </w:r>
      <w:proofErr w:type="spellStart"/>
      <w:r w:rsidR="00BD0D29">
        <w:rPr>
          <w:rFonts w:asciiTheme="majorHAnsi" w:hAnsiTheme="majorHAnsi"/>
        </w:rPr>
        <w:t>Sorbonne</w:t>
      </w:r>
      <w:proofErr w:type="spellEnd"/>
      <w:r w:rsidR="00BD0D29">
        <w:rPr>
          <w:rFonts w:asciiTheme="majorHAnsi" w:hAnsiTheme="majorHAnsi"/>
        </w:rPr>
        <w:t xml:space="preserve"> </w:t>
      </w:r>
      <w:proofErr w:type="spellStart"/>
      <w:r w:rsidR="00BD0D29">
        <w:rPr>
          <w:rFonts w:asciiTheme="majorHAnsi" w:hAnsiTheme="majorHAnsi"/>
        </w:rPr>
        <w:t>Nouvelle</w:t>
      </w:r>
      <w:proofErr w:type="spellEnd"/>
      <w:r w:rsidR="00BD0D29">
        <w:rPr>
          <w:rFonts w:asciiTheme="majorHAnsi" w:hAnsiTheme="majorHAnsi"/>
        </w:rPr>
        <w:t xml:space="preserve"> y </w:t>
      </w:r>
      <w:proofErr w:type="spellStart"/>
      <w:r w:rsidRPr="00697DC4">
        <w:rPr>
          <w:rFonts w:asciiTheme="majorHAnsi" w:hAnsiTheme="majorHAnsi"/>
        </w:rPr>
        <w:t>Grenoble</w:t>
      </w:r>
      <w:proofErr w:type="spellEnd"/>
      <w:r w:rsidRPr="00697DC4">
        <w:rPr>
          <w:rFonts w:asciiTheme="majorHAnsi" w:hAnsiTheme="majorHAnsi"/>
        </w:rPr>
        <w:t xml:space="preserve"> con la tesis </w:t>
      </w:r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Sevilla en las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guías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de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viaje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francesas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y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españolas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(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siglos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 xml:space="preserve"> </w:t>
      </w:r>
      <w:r w:rsidR="00BD0D29" w:rsidRPr="007D3343">
        <w:rPr>
          <w:rFonts w:asciiTheme="majorHAnsi" w:hAnsiTheme="majorHAnsi"/>
          <w:i/>
          <w:color w:val="373737"/>
          <w:shd w:val="clear" w:color="auto" w:fill="FFFFFF"/>
          <w:lang w:val="ca-ES"/>
        </w:rPr>
        <w:t xml:space="preserve">XIX </w:t>
      </w:r>
      <w:r w:rsidR="00BD0D29">
        <w:rPr>
          <w:rFonts w:asciiTheme="majorHAnsi" w:hAnsiTheme="majorHAnsi"/>
          <w:i/>
          <w:color w:val="373737"/>
          <w:shd w:val="clear" w:color="auto" w:fill="FFFFFF"/>
          <w:lang w:val="ca-ES"/>
        </w:rPr>
        <w:t>y</w:t>
      </w:r>
      <w:r w:rsidR="00BD0D29" w:rsidRPr="007D3343">
        <w:rPr>
          <w:rFonts w:asciiTheme="majorHAnsi" w:hAnsiTheme="majorHAnsi"/>
          <w:i/>
          <w:color w:val="373737"/>
          <w:shd w:val="clear" w:color="auto" w:fill="FFFFFF"/>
          <w:lang w:val="ca-ES"/>
        </w:rPr>
        <w:t xml:space="preserve"> XX</w:t>
      </w:r>
      <w:r w:rsidR="00BD0D29" w:rsidRPr="007D3343">
        <w:rPr>
          <w:rFonts w:asciiTheme="majorHAnsi" w:eastAsia="Times New Roman" w:hAnsiTheme="majorHAnsi" w:cs="Times New Roman"/>
          <w:i/>
          <w:iCs/>
          <w:szCs w:val="22"/>
          <w:lang w:val="ca-ES" w:eastAsia="es-ES_tradnl"/>
        </w:rPr>
        <w:t>)</w:t>
      </w:r>
      <w:r w:rsidR="00BD0D29" w:rsidRPr="007D3343">
        <w:rPr>
          <w:rFonts w:asciiTheme="majorHAnsi" w:hAnsiTheme="majorHAnsi" w:cs="Times New Roman"/>
          <w:lang w:val="ca-ES"/>
        </w:rPr>
        <w:t xml:space="preserve">. </w:t>
      </w:r>
      <w:r w:rsidR="00BD0D29">
        <w:rPr>
          <w:rFonts w:asciiTheme="majorHAnsi" w:hAnsiTheme="majorHAnsi"/>
        </w:rPr>
        <w:t xml:space="preserve">Es profesora </w:t>
      </w:r>
      <w:proofErr w:type="spellStart"/>
      <w:r w:rsidR="00BD0D29">
        <w:rPr>
          <w:rFonts w:asciiTheme="majorHAnsi" w:hAnsiTheme="majorHAnsi"/>
        </w:rPr>
        <w:t>agrégée</w:t>
      </w:r>
      <w:proofErr w:type="spellEnd"/>
      <w:r w:rsidR="00BD0D29">
        <w:rPr>
          <w:rFonts w:asciiTheme="majorHAnsi" w:hAnsiTheme="majorHAnsi"/>
        </w:rPr>
        <w:t xml:space="preserve"> en la Universidad </w:t>
      </w:r>
      <w:proofErr w:type="spellStart"/>
      <w:r w:rsidRPr="00697DC4">
        <w:rPr>
          <w:rFonts w:asciiTheme="majorHAnsi" w:hAnsiTheme="majorHAnsi"/>
        </w:rPr>
        <w:t>Sorbonne</w:t>
      </w:r>
      <w:proofErr w:type="spellEnd"/>
      <w:r w:rsidRPr="00697DC4">
        <w:rPr>
          <w:rFonts w:asciiTheme="majorHAnsi" w:hAnsiTheme="majorHAnsi"/>
        </w:rPr>
        <w:t xml:space="preserve"> Paris</w:t>
      </w:r>
      <w:r w:rsidR="00BD0D29">
        <w:rPr>
          <w:rFonts w:asciiTheme="majorHAnsi" w:hAnsiTheme="majorHAnsi"/>
        </w:rPr>
        <w:t xml:space="preserve"> Norte y miembro del Centro de </w:t>
      </w:r>
      <w:proofErr w:type="spellStart"/>
      <w:r w:rsidR="00BD0D29">
        <w:rPr>
          <w:rFonts w:asciiTheme="majorHAnsi" w:hAnsiTheme="majorHAnsi"/>
        </w:rPr>
        <w:t>Recherche</w:t>
      </w:r>
      <w:proofErr w:type="spellEnd"/>
      <w:r w:rsidR="00BD0D29">
        <w:rPr>
          <w:rFonts w:asciiTheme="majorHAnsi" w:hAnsiTheme="majorHAnsi"/>
        </w:rPr>
        <w:t xml:space="preserve"> sur el </w:t>
      </w:r>
      <w:proofErr w:type="spellStart"/>
      <w:r w:rsidR="00BD0D29">
        <w:rPr>
          <w:rFonts w:asciiTheme="majorHAnsi" w:hAnsiTheme="majorHAnsi"/>
        </w:rPr>
        <w:t>Espagne</w:t>
      </w:r>
      <w:proofErr w:type="spellEnd"/>
      <w:r w:rsidR="00BD0D29">
        <w:rPr>
          <w:rFonts w:asciiTheme="majorHAnsi" w:hAnsiTheme="majorHAnsi"/>
        </w:rPr>
        <w:t xml:space="preserve"> </w:t>
      </w:r>
      <w:proofErr w:type="spellStart"/>
      <w:r w:rsidRPr="00697DC4">
        <w:rPr>
          <w:rFonts w:asciiTheme="majorHAnsi" w:hAnsiTheme="majorHAnsi"/>
        </w:rPr>
        <w:t>Contemporaine</w:t>
      </w:r>
      <w:proofErr w:type="spellEnd"/>
      <w:r w:rsidRPr="00697DC4">
        <w:rPr>
          <w:rFonts w:asciiTheme="majorHAnsi" w:hAnsiTheme="majorHAnsi"/>
        </w:rPr>
        <w:t xml:space="preserve"> (CR</w:t>
      </w:r>
      <w:r w:rsidR="00BD0D29">
        <w:rPr>
          <w:rFonts w:asciiTheme="majorHAnsi" w:hAnsiTheme="majorHAnsi"/>
        </w:rPr>
        <w:t>EO-</w:t>
      </w:r>
      <w:proofErr w:type="spellStart"/>
      <w:r w:rsidR="00BD0D29">
        <w:rPr>
          <w:rFonts w:asciiTheme="majorHAnsi" w:hAnsiTheme="majorHAnsi"/>
        </w:rPr>
        <w:t>Sorbonne</w:t>
      </w:r>
      <w:proofErr w:type="spellEnd"/>
      <w:r w:rsidR="00BD0D29">
        <w:rPr>
          <w:rFonts w:asciiTheme="majorHAnsi" w:hAnsiTheme="majorHAnsi"/>
        </w:rPr>
        <w:t xml:space="preserve"> </w:t>
      </w:r>
      <w:proofErr w:type="spellStart"/>
      <w:r w:rsidR="00BD0D29">
        <w:rPr>
          <w:rFonts w:asciiTheme="majorHAnsi" w:hAnsiTheme="majorHAnsi"/>
        </w:rPr>
        <w:t>Nouvelle</w:t>
      </w:r>
      <w:proofErr w:type="spellEnd"/>
      <w:r w:rsidR="00BD0D29">
        <w:rPr>
          <w:rFonts w:asciiTheme="majorHAnsi" w:hAnsiTheme="majorHAnsi"/>
        </w:rPr>
        <w:t xml:space="preserve">) y del laboratorio </w:t>
      </w:r>
      <w:proofErr w:type="spellStart"/>
      <w:r w:rsidR="00BD0D29">
        <w:rPr>
          <w:rFonts w:asciiTheme="majorHAnsi" w:hAnsiTheme="majorHAnsi"/>
        </w:rPr>
        <w:t>Pléiade</w:t>
      </w:r>
      <w:proofErr w:type="spellEnd"/>
      <w:r w:rsidR="00BD0D29">
        <w:rPr>
          <w:rFonts w:asciiTheme="majorHAnsi" w:hAnsiTheme="majorHAnsi"/>
        </w:rPr>
        <w:t xml:space="preserve"> (</w:t>
      </w:r>
      <w:proofErr w:type="spellStart"/>
      <w:r w:rsidRPr="00697DC4">
        <w:rPr>
          <w:rFonts w:asciiTheme="majorHAnsi" w:hAnsiTheme="majorHAnsi"/>
        </w:rPr>
        <w:t>Sorbonne</w:t>
      </w:r>
      <w:proofErr w:type="spellEnd"/>
      <w:r w:rsidRPr="00697DC4">
        <w:rPr>
          <w:rFonts w:asciiTheme="majorHAnsi" w:hAnsiTheme="majorHAnsi"/>
        </w:rPr>
        <w:t xml:space="preserve"> Pa</w:t>
      </w:r>
      <w:r w:rsidR="00BD0D29">
        <w:rPr>
          <w:rFonts w:asciiTheme="majorHAnsi" w:hAnsiTheme="majorHAnsi"/>
        </w:rPr>
        <w:t xml:space="preserve">ris Norte). Especialista en la </w:t>
      </w:r>
      <w:proofErr w:type="spellStart"/>
      <w:r w:rsidR="00BD0D29">
        <w:rPr>
          <w:rFonts w:asciiTheme="majorHAnsi" w:hAnsiTheme="majorHAnsi"/>
        </w:rPr>
        <w:t>intermedialidad</w:t>
      </w:r>
      <w:proofErr w:type="spellEnd"/>
      <w:r w:rsidRPr="00697DC4">
        <w:rPr>
          <w:rFonts w:asciiTheme="majorHAnsi" w:hAnsiTheme="majorHAnsi"/>
        </w:rPr>
        <w:t xml:space="preserve"> de la promoción turística y la historia del turismo, sus últimas publicaciones son: </w:t>
      </w:r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De «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Todo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bajo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el sol» à «España es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parte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de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ti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»: 30 ans de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spots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de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promotion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lang w:val="ca-ES" w:eastAsia="es-ES_tradnl"/>
        </w:rPr>
        <w:t>touristique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,</w:t>
      </w:r>
      <w:r w:rsidR="00BD0D29">
        <w:rPr>
          <w:rFonts w:asciiTheme="majorHAnsi" w:hAnsiTheme="majorHAnsi"/>
        </w:rPr>
        <w:t xml:space="preserve"> </w:t>
      </w:r>
      <w:proofErr w:type="spellStart"/>
      <w:r w:rsidR="00BD0D29" w:rsidRPr="00BD0D29">
        <w:rPr>
          <w:rFonts w:asciiTheme="majorHAnsi" w:hAnsiTheme="majorHAnsi"/>
          <w:i/>
        </w:rPr>
        <w:t>Cahiers</w:t>
      </w:r>
      <w:proofErr w:type="spellEnd"/>
      <w:r w:rsidR="00BD0D29" w:rsidRPr="00BD0D29">
        <w:rPr>
          <w:rFonts w:asciiTheme="majorHAnsi" w:hAnsiTheme="majorHAnsi"/>
          <w:i/>
        </w:rPr>
        <w:t xml:space="preserve"> de </w:t>
      </w:r>
      <w:proofErr w:type="spellStart"/>
      <w:r w:rsidR="00BD0D29" w:rsidRPr="00BD0D29">
        <w:rPr>
          <w:rFonts w:asciiTheme="majorHAnsi" w:hAnsiTheme="majorHAnsi"/>
          <w:i/>
        </w:rPr>
        <w:t>Civilisation</w:t>
      </w:r>
      <w:proofErr w:type="spellEnd"/>
      <w:r w:rsidR="00BD0D29" w:rsidRPr="00BD0D29">
        <w:rPr>
          <w:rFonts w:asciiTheme="majorHAnsi" w:hAnsiTheme="majorHAnsi"/>
          <w:i/>
        </w:rPr>
        <w:t xml:space="preserve"> </w:t>
      </w:r>
      <w:proofErr w:type="spellStart"/>
      <w:r w:rsidR="00BD0D29" w:rsidRPr="00BD0D29">
        <w:rPr>
          <w:rFonts w:asciiTheme="majorHAnsi" w:hAnsiTheme="majorHAnsi"/>
          <w:i/>
        </w:rPr>
        <w:t>espagnole</w:t>
      </w:r>
      <w:proofErr w:type="spellEnd"/>
      <w:r w:rsidR="00BD0D29" w:rsidRPr="00BD0D29">
        <w:rPr>
          <w:rFonts w:asciiTheme="majorHAnsi" w:hAnsiTheme="majorHAnsi"/>
          <w:i/>
        </w:rPr>
        <w:t xml:space="preserve"> </w:t>
      </w:r>
      <w:proofErr w:type="spellStart"/>
      <w:r w:rsidRPr="00BD0D29">
        <w:rPr>
          <w:rFonts w:asciiTheme="majorHAnsi" w:hAnsiTheme="majorHAnsi"/>
          <w:i/>
        </w:rPr>
        <w:t>contemporaine</w:t>
      </w:r>
      <w:proofErr w:type="spellEnd"/>
      <w:r w:rsidRPr="00697DC4">
        <w:rPr>
          <w:rFonts w:asciiTheme="majorHAnsi" w:hAnsiTheme="majorHAnsi"/>
        </w:rPr>
        <w:t xml:space="preserve">, 2021, y </w:t>
      </w:r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«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Spanish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Civil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War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and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Francoism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for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tourists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: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the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history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told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in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travel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books</w:t>
      </w:r>
      <w:proofErr w:type="spellEnd"/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»,</w:t>
      </w:r>
      <w:r w:rsidR="00BD0D29"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</w:t>
      </w:r>
      <w:r w:rsidR="00BD0D29" w:rsidRPr="007D3343">
        <w:rPr>
          <w:rFonts w:asciiTheme="majorHAnsi" w:eastAsia="Times New Roman" w:hAnsiTheme="majorHAnsi" w:cs="Times New Roman"/>
          <w:szCs w:val="22"/>
          <w:shd w:val="clear" w:color="auto" w:fill="FFFFFF"/>
          <w:lang w:val="ca-ES" w:eastAsia="es-ES_tradnl"/>
        </w:rPr>
        <w:t>en</w:t>
      </w:r>
      <w:r w:rsidR="00BD0D29"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Inter-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>and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post-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>war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</w:t>
      </w:r>
      <w:proofErr w:type="spellStart"/>
      <w:r w:rsidR="00BD0D29"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>tourism</w:t>
      </w:r>
      <w:proofErr w:type="spellEnd"/>
      <w:r w:rsidR="00BD0D29" w:rsidRPr="007D3343">
        <w:rPr>
          <w:rFonts w:asciiTheme="majorHAnsi" w:eastAsia="Times New Roman" w:hAnsiTheme="majorHAnsi" w:cs="Times New Roman"/>
          <w:i/>
          <w:szCs w:val="22"/>
          <w:shd w:val="clear" w:color="auto" w:fill="FFFFFF"/>
          <w:lang w:val="ca-ES" w:eastAsia="es-ES_tradnl"/>
        </w:rPr>
        <w:t xml:space="preserve"> in Western Europe, 1916–1960</w:t>
      </w:r>
      <w:r w:rsidR="00BD0D29">
        <w:rPr>
          <w:rFonts w:asciiTheme="majorHAnsi" w:hAnsiTheme="majorHAnsi"/>
        </w:rPr>
        <w:t xml:space="preserve">, </w:t>
      </w:r>
      <w:proofErr w:type="spellStart"/>
      <w:r w:rsidRPr="00697DC4">
        <w:rPr>
          <w:rFonts w:asciiTheme="majorHAnsi" w:hAnsiTheme="majorHAnsi"/>
        </w:rPr>
        <w:t>Palgrave</w:t>
      </w:r>
      <w:proofErr w:type="spellEnd"/>
      <w:r w:rsidR="00BD0D29">
        <w:rPr>
          <w:rFonts w:asciiTheme="majorHAnsi" w:hAnsiTheme="majorHAnsi"/>
        </w:rPr>
        <w:t xml:space="preserve">, 2020. </w:t>
      </w:r>
    </w:p>
    <w:p w:rsidR="00BD0D29" w:rsidRDefault="00BD0D29" w:rsidP="00BD0D29">
      <w:pPr>
        <w:spacing w:after="120"/>
        <w:ind w:left="0" w:hanging="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Lleva a cabo con Jorge </w:t>
      </w:r>
      <w:r w:rsidR="00697DC4" w:rsidRPr="00697DC4">
        <w:rPr>
          <w:rFonts w:asciiTheme="majorHAnsi" w:hAnsiTheme="majorHAnsi"/>
        </w:rPr>
        <w:t xml:space="preserve">Villaverde el proyecto audiovisual </w:t>
      </w:r>
      <w:r w:rsidRPr="007D3343">
        <w:rPr>
          <w:rFonts w:asciiTheme="majorHAnsi" w:hAnsiTheme="majorHAnsi" w:cs="Times New Roman"/>
          <w:i/>
          <w:lang w:val="ca-ES"/>
        </w:rPr>
        <w:t xml:space="preserve">Des hispanistes en </w:t>
      </w:r>
      <w:proofErr w:type="spellStart"/>
      <w:r w:rsidRPr="007D3343">
        <w:rPr>
          <w:rFonts w:asciiTheme="majorHAnsi" w:hAnsiTheme="majorHAnsi" w:cs="Times New Roman"/>
          <w:i/>
          <w:lang w:val="ca-ES"/>
        </w:rPr>
        <w:t>voyage</w:t>
      </w:r>
      <w:proofErr w:type="spellEnd"/>
      <w:r w:rsidR="00697DC4" w:rsidRPr="00697DC4">
        <w:rPr>
          <w:rFonts w:asciiTheme="majorHAnsi" w:hAnsiTheme="majorHAnsi"/>
        </w:rPr>
        <w:t>, una recolección de testigos de hispanistas franceses sobre sus primeros viajes en España, con el objetivo de hacer una prosopografía del hispanismo y del papel del viaje en este.</w:t>
      </w:r>
    </w:p>
    <w:p w:rsidR="00BD0D29" w:rsidRDefault="00697DC4" w:rsidP="00BD0D29">
      <w:pPr>
        <w:ind w:left="0" w:hanging="2"/>
        <w:jc w:val="both"/>
        <w:rPr>
          <w:rFonts w:asciiTheme="majorHAnsi" w:hAnsiTheme="majorHAnsi" w:cs="Times New Roman"/>
          <w:lang w:val="ca-ES"/>
        </w:rPr>
      </w:pPr>
      <w:r w:rsidRPr="00697DC4">
        <w:rPr>
          <w:rFonts w:asciiTheme="majorHAnsi" w:hAnsiTheme="majorHAnsi"/>
        </w:rPr>
        <w:t xml:space="preserve">Además de los coordinadores, colaboran en el libro los historiadores </w:t>
      </w:r>
      <w:r w:rsidR="00BD0D29" w:rsidRPr="00697DC4">
        <w:rPr>
          <w:rFonts w:asciiTheme="majorHAnsi" w:hAnsiTheme="majorHAnsi" w:cs="Times New Roman"/>
          <w:b/>
          <w:lang w:val="ca-ES"/>
        </w:rPr>
        <w:t>Alicia Fuentes</w:t>
      </w:r>
      <w:r w:rsidR="00BD0D29">
        <w:rPr>
          <w:rFonts w:asciiTheme="majorHAnsi" w:hAnsiTheme="majorHAnsi" w:cs="Times New Roman"/>
          <w:lang w:val="ca-ES"/>
        </w:rPr>
        <w:t xml:space="preserve">, </w:t>
      </w:r>
      <w:r w:rsidR="00BD0D29" w:rsidRPr="00697DC4">
        <w:rPr>
          <w:rFonts w:asciiTheme="majorHAnsi" w:hAnsiTheme="majorHAnsi" w:cs="Times New Roman"/>
          <w:b/>
          <w:lang w:val="ca-ES"/>
        </w:rPr>
        <w:t xml:space="preserve">Antonia del </w:t>
      </w:r>
      <w:proofErr w:type="spellStart"/>
      <w:r w:rsidR="00BD0D29" w:rsidRPr="00697DC4">
        <w:rPr>
          <w:rFonts w:asciiTheme="majorHAnsi" w:hAnsiTheme="majorHAnsi" w:cs="Times New Roman"/>
          <w:b/>
          <w:lang w:val="ca-ES"/>
        </w:rPr>
        <w:t>Rey</w:t>
      </w:r>
      <w:proofErr w:type="spellEnd"/>
      <w:r w:rsidR="00BD0D29">
        <w:rPr>
          <w:rFonts w:asciiTheme="majorHAnsi" w:hAnsiTheme="majorHAnsi" w:cs="Times New Roman"/>
          <w:lang w:val="ca-ES"/>
        </w:rPr>
        <w:t xml:space="preserve">, </w:t>
      </w:r>
      <w:r w:rsidR="00BD0D29" w:rsidRPr="00697DC4">
        <w:rPr>
          <w:rFonts w:asciiTheme="majorHAnsi" w:hAnsiTheme="majorHAnsi" w:cs="Times New Roman"/>
          <w:b/>
          <w:lang w:val="ca-ES"/>
        </w:rPr>
        <w:t>Ana Moreno</w:t>
      </w:r>
      <w:r w:rsidR="00BD0D29">
        <w:rPr>
          <w:rFonts w:asciiTheme="majorHAnsi" w:hAnsiTheme="majorHAnsi" w:cs="Times New Roman"/>
          <w:lang w:val="ca-ES"/>
        </w:rPr>
        <w:t xml:space="preserve">, </w:t>
      </w:r>
      <w:r w:rsidR="00BD0D29" w:rsidRPr="00697DC4">
        <w:rPr>
          <w:rFonts w:asciiTheme="majorHAnsi" w:hAnsiTheme="majorHAnsi" w:cs="Times New Roman"/>
          <w:b/>
          <w:lang w:val="ca-ES"/>
        </w:rPr>
        <w:t>Antoni Vives</w:t>
      </w:r>
      <w:r w:rsidR="00BD0D29">
        <w:rPr>
          <w:rFonts w:asciiTheme="majorHAnsi" w:hAnsiTheme="majorHAnsi" w:cs="Times New Roman"/>
          <w:lang w:val="ca-ES"/>
        </w:rPr>
        <w:t xml:space="preserve">, </w:t>
      </w:r>
      <w:r w:rsidR="00BD0D29" w:rsidRPr="00697DC4">
        <w:rPr>
          <w:rFonts w:asciiTheme="majorHAnsi" w:hAnsiTheme="majorHAnsi" w:cs="Times New Roman"/>
          <w:b/>
          <w:lang w:val="ca-ES"/>
        </w:rPr>
        <w:t xml:space="preserve">Patricia </w:t>
      </w:r>
      <w:proofErr w:type="spellStart"/>
      <w:r w:rsidR="00BD0D29" w:rsidRPr="00697DC4">
        <w:rPr>
          <w:rFonts w:asciiTheme="majorHAnsi" w:hAnsiTheme="majorHAnsi" w:cs="Times New Roman"/>
          <w:b/>
          <w:lang w:val="ca-ES"/>
        </w:rPr>
        <w:t>Hertel</w:t>
      </w:r>
      <w:proofErr w:type="spellEnd"/>
      <w:r w:rsidR="00BD0D29">
        <w:rPr>
          <w:rFonts w:asciiTheme="majorHAnsi" w:hAnsiTheme="majorHAnsi" w:cs="Times New Roman"/>
          <w:lang w:val="ca-ES"/>
        </w:rPr>
        <w:t xml:space="preserve">, </w:t>
      </w:r>
      <w:r w:rsidR="00BD0D29" w:rsidRPr="00697DC4">
        <w:rPr>
          <w:rFonts w:asciiTheme="majorHAnsi" w:hAnsiTheme="majorHAnsi" w:cs="Times New Roman"/>
          <w:b/>
          <w:lang w:val="ca-ES"/>
        </w:rPr>
        <w:t xml:space="preserve">Enrique </w:t>
      </w:r>
      <w:proofErr w:type="spellStart"/>
      <w:r w:rsidR="00BD0D29" w:rsidRPr="00697DC4">
        <w:rPr>
          <w:rFonts w:asciiTheme="majorHAnsi" w:hAnsiTheme="majorHAnsi" w:cs="Times New Roman"/>
          <w:b/>
          <w:lang w:val="ca-ES"/>
        </w:rPr>
        <w:t>Bengochea</w:t>
      </w:r>
      <w:proofErr w:type="spellEnd"/>
      <w:r w:rsidR="00BD0D29">
        <w:rPr>
          <w:rFonts w:asciiTheme="majorHAnsi" w:hAnsiTheme="majorHAnsi" w:cs="Times New Roman"/>
          <w:lang w:val="ca-ES"/>
        </w:rPr>
        <w:t xml:space="preserve"> </w:t>
      </w:r>
      <w:r w:rsidR="00BD0D29">
        <w:rPr>
          <w:rFonts w:asciiTheme="majorHAnsi" w:hAnsiTheme="majorHAnsi" w:cs="Times New Roman"/>
          <w:lang w:val="ca-ES"/>
        </w:rPr>
        <w:t>y</w:t>
      </w:r>
      <w:r w:rsidR="00BD0D29">
        <w:rPr>
          <w:rFonts w:asciiTheme="majorHAnsi" w:hAnsiTheme="majorHAnsi" w:cs="Times New Roman"/>
          <w:lang w:val="ca-ES"/>
        </w:rPr>
        <w:t xml:space="preserve"> </w:t>
      </w:r>
      <w:proofErr w:type="spellStart"/>
      <w:r w:rsidR="00BD0D29" w:rsidRPr="00697DC4">
        <w:rPr>
          <w:rFonts w:asciiTheme="majorHAnsi" w:hAnsiTheme="majorHAnsi" w:cs="Times New Roman"/>
          <w:b/>
          <w:lang w:val="ca-ES"/>
        </w:rPr>
        <w:t>Moritz</w:t>
      </w:r>
      <w:proofErr w:type="spellEnd"/>
      <w:r w:rsidR="00BD0D29" w:rsidRPr="00697DC4">
        <w:rPr>
          <w:rFonts w:asciiTheme="majorHAnsi" w:hAnsiTheme="majorHAnsi" w:cs="Times New Roman"/>
          <w:b/>
          <w:lang w:val="ca-ES"/>
        </w:rPr>
        <w:t xml:space="preserve"> </w:t>
      </w:r>
      <w:proofErr w:type="spellStart"/>
      <w:r w:rsidR="00BD0D29" w:rsidRPr="00697DC4">
        <w:rPr>
          <w:rFonts w:asciiTheme="majorHAnsi" w:hAnsiTheme="majorHAnsi" w:cs="Times New Roman"/>
          <w:b/>
          <w:lang w:val="ca-ES"/>
        </w:rPr>
        <w:t>Glaser</w:t>
      </w:r>
      <w:proofErr w:type="spellEnd"/>
      <w:r w:rsidR="00BD0D29">
        <w:rPr>
          <w:rFonts w:asciiTheme="majorHAnsi" w:hAnsiTheme="majorHAnsi" w:cs="Times New Roman"/>
          <w:lang w:val="ca-ES"/>
        </w:rPr>
        <w:t>.</w:t>
      </w:r>
    </w:p>
    <w:p w:rsidR="00BD0D29" w:rsidRPr="007D3343" w:rsidRDefault="00BD0D29" w:rsidP="00BD0D29">
      <w:pPr>
        <w:ind w:left="0" w:hanging="2"/>
        <w:jc w:val="both"/>
        <w:rPr>
          <w:rFonts w:asciiTheme="majorHAnsi" w:hAnsiTheme="majorHAnsi" w:cs="Times New Roman"/>
          <w:lang w:val="ca-ES"/>
        </w:rPr>
      </w:pPr>
      <w:bookmarkStart w:id="1" w:name="_GoBack"/>
      <w:bookmarkEnd w:id="1"/>
    </w:p>
    <w:p w:rsidR="00697DC4" w:rsidRPr="00697DC4" w:rsidRDefault="00697DC4" w:rsidP="00BD0D29">
      <w:pPr>
        <w:ind w:left="0" w:hanging="2"/>
        <w:jc w:val="both"/>
        <w:rPr>
          <w:rFonts w:asciiTheme="majorHAnsi" w:hAnsiTheme="majorHAnsi"/>
        </w:rPr>
      </w:pPr>
      <w:r w:rsidRPr="00697DC4">
        <w:rPr>
          <w:rFonts w:asciiTheme="majorHAnsi" w:hAnsiTheme="majorHAnsi"/>
        </w:rPr>
        <w:t xml:space="preserve">Más información en </w:t>
      </w:r>
      <w:hyperlink r:id="rId8">
        <w:r w:rsidR="00BD0D29" w:rsidRPr="007D3343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697DC4" w:rsidRPr="007D3343" w:rsidRDefault="00697DC4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B422C8" w:rsidRDefault="00B422C8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B422C8" w:rsidRDefault="00B422C8" w:rsidP="00697DC4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B422C8" w:rsidRDefault="00B422C8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B422C8" w:rsidRDefault="00B422C8" w:rsidP="00B422C8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:rsidR="00471493" w:rsidRPr="00B422C8" w:rsidRDefault="00471493" w:rsidP="00076C4E">
      <w:pPr>
        <w:ind w:leftChars="0" w:left="0" w:firstLineChars="0" w:firstLine="0"/>
        <w:jc w:val="both"/>
        <w:rPr>
          <w:rFonts w:asciiTheme="majorHAnsi" w:eastAsia="Helvetica Neue" w:hAnsiTheme="majorHAnsi" w:cs="Helvetica Neue"/>
          <w:u w:val="single"/>
          <w:lang w:val="ca-ES"/>
        </w:rPr>
      </w:pPr>
    </w:p>
    <w:sectPr w:rsidR="00471493" w:rsidRPr="00B422C8" w:rsidSect="00526DEB">
      <w:headerReference w:type="default" r:id="rId9"/>
      <w:footerReference w:type="default" r:id="rId10"/>
      <w:pgSz w:w="11900" w:h="16840"/>
      <w:pgMar w:top="1843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12" w:rsidRDefault="00285512">
      <w:pPr>
        <w:spacing w:line="240" w:lineRule="auto"/>
        <w:ind w:left="0" w:hanging="2"/>
      </w:pPr>
      <w:r>
        <w:separator/>
      </w:r>
    </w:p>
  </w:endnote>
  <w:endnote w:type="continuationSeparator" w:id="0">
    <w:p w:rsidR="00285512" w:rsidRDefault="0028551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12" w:rsidRDefault="00285512">
      <w:pPr>
        <w:spacing w:line="240" w:lineRule="auto"/>
        <w:ind w:left="0" w:hanging="2"/>
      </w:pPr>
      <w:r>
        <w:separator/>
      </w:r>
    </w:p>
  </w:footnote>
  <w:footnote w:type="continuationSeparator" w:id="0">
    <w:p w:rsidR="00285512" w:rsidRDefault="0028551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4"/>
    <w:rsid w:val="000107BC"/>
    <w:rsid w:val="00076C4E"/>
    <w:rsid w:val="000B6E24"/>
    <w:rsid w:val="00115A4F"/>
    <w:rsid w:val="00154E08"/>
    <w:rsid w:val="00283F7C"/>
    <w:rsid w:val="00285512"/>
    <w:rsid w:val="00471493"/>
    <w:rsid w:val="004721F2"/>
    <w:rsid w:val="004E153C"/>
    <w:rsid w:val="0052308F"/>
    <w:rsid w:val="00526DEB"/>
    <w:rsid w:val="005723F9"/>
    <w:rsid w:val="00574ACF"/>
    <w:rsid w:val="006133DD"/>
    <w:rsid w:val="00660ABA"/>
    <w:rsid w:val="00670482"/>
    <w:rsid w:val="00697DC4"/>
    <w:rsid w:val="007A5244"/>
    <w:rsid w:val="007D3343"/>
    <w:rsid w:val="007F4DD0"/>
    <w:rsid w:val="008C75D3"/>
    <w:rsid w:val="009925F8"/>
    <w:rsid w:val="00A136BC"/>
    <w:rsid w:val="00A57A82"/>
    <w:rsid w:val="00A751A7"/>
    <w:rsid w:val="00AD5E11"/>
    <w:rsid w:val="00AE30DD"/>
    <w:rsid w:val="00B422C8"/>
    <w:rsid w:val="00BD0D29"/>
    <w:rsid w:val="00DC7823"/>
    <w:rsid w:val="00DE1FD0"/>
    <w:rsid w:val="00E706F1"/>
    <w:rsid w:val="00F12BAE"/>
    <w:rsid w:val="00F234E1"/>
    <w:rsid w:val="00F5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1622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6</cp:revision>
  <dcterms:created xsi:type="dcterms:W3CDTF">2022-01-12T12:36:00Z</dcterms:created>
  <dcterms:modified xsi:type="dcterms:W3CDTF">2022-01-13T08:27:00Z</dcterms:modified>
</cp:coreProperties>
</file>